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216B5353" w14:textId="77777777" w:rsidR="00110D2F" w:rsidRDefault="00DB2F5F">
      <w:pPr>
        <w:spacing w:after="200" w:line="276" w:lineRule="auto"/>
        <w:rPr>
          <w:rFonts w:ascii="Calibri" w:eastAsia="Calibri" w:hAnsi="Calibri" w:cs="Calibri"/>
          <w:sz w:val="22"/>
        </w:rPr>
      </w:pPr>
      <w:r>
        <w:object w:dxaOrig="8980" w:dyaOrig="12444" w14:anchorId="3ECA1D53">
          <v:rect id="rectole0000000000" o:spid="_x0000_i1025" style="width:449.25pt;height:622.5pt" o:ole="" o:preferrelative="t" stroked="f">
            <v:imagedata r:id="rId6" o:title=""/>
          </v:rect>
          <o:OLEObject Type="Embed" ProgID="StaticMetafile" ShapeID="rectole0000000000" DrawAspect="Content" ObjectID="_1767005198" r:id="rId7"/>
        </w:object>
      </w:r>
    </w:p>
    <w:p w14:paraId="2D684C0E" w14:textId="77777777" w:rsidR="00906BCA" w:rsidRDefault="00906BCA">
      <w:pPr>
        <w:spacing w:after="0" w:line="264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153A71B5" w14:textId="77777777" w:rsidR="00906BCA" w:rsidRDefault="00906BCA">
      <w:pPr>
        <w:spacing w:after="0" w:line="264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2C31A6AB" w14:textId="77777777" w:rsidR="00906BCA" w:rsidRDefault="00906BCA">
      <w:pPr>
        <w:spacing w:after="0" w:line="264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5E66AB2E" w14:textId="77777777" w:rsidR="00906BCA" w:rsidRDefault="00906BCA">
      <w:pPr>
        <w:spacing w:after="0" w:line="264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6403465A" w14:textId="77777777" w:rsidR="00906BCA" w:rsidRDefault="00906BCA">
      <w:pPr>
        <w:spacing w:after="0" w:line="264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7E28DE34" w14:textId="23C1FC93" w:rsidR="00110D2F" w:rsidRDefault="00DB2F5F">
      <w:pPr>
        <w:spacing w:after="0" w:line="264" w:lineRule="auto"/>
        <w:ind w:left="120"/>
        <w:jc w:val="center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>ПОЯСНИТЕЛЬНАЯ ЗАПИСКА</w:t>
      </w:r>
    </w:p>
    <w:p w14:paraId="00E16C9A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630FFF3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14:paraId="77BF1F2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социализации обучающихся на уровне среднего общего образования, путях формирования системы знани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содержания учебного курса по английскому языку как учебному предмету, за пределами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14:paraId="7A1ADA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Программа по английскому языку устанавливает распределение обязательного предметно</w:t>
      </w:r>
      <w:r>
        <w:rPr>
          <w:rFonts w:ascii="Times New Roman" w:eastAsia="Times New Roman" w:hAnsi="Times New Roman" w:cs="Times New Roman"/>
          <w:color w:val="000000"/>
          <w:sz w:val="28"/>
        </w:rPr>
        <w:t>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</w:t>
      </w:r>
      <w:r>
        <w:rPr>
          <w:rFonts w:ascii="Times New Roman" w:eastAsia="Times New Roman" w:hAnsi="Times New Roman" w:cs="Times New Roman"/>
          <w:color w:val="000000"/>
          <w:sz w:val="28"/>
        </w:rPr>
        <w:t>а обучающихся, межпредметных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обучающихся. Содержание программы по английскому языку для уровня среднего обще</w:t>
      </w:r>
      <w:r>
        <w:rPr>
          <w:rFonts w:ascii="Times New Roman" w:eastAsia="Times New Roman" w:hAnsi="Times New Roman" w:cs="Times New Roman"/>
          <w:color w:val="000000"/>
          <w:sz w:val="28"/>
        </w:rPr>
        <w:t>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также возрастными психологическими особенностями обучающихся 16 –17 лет.</w:t>
      </w:r>
    </w:p>
    <w:p w14:paraId="7333EDB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Личностные,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</w:t>
      </w:r>
      <w:r>
        <w:rPr>
          <w:rFonts w:ascii="Times New Roman" w:eastAsia="Times New Roman" w:hAnsi="Times New Roman" w:cs="Times New Roman"/>
          <w:color w:val="000000"/>
          <w:sz w:val="28"/>
        </w:rPr>
        <w:t>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14:paraId="2A337A4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Учебному предмету «Иностранный (английский) язык» принадлежит в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инструмента межличностного и межкультурного взаимодействия,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14:paraId="13E76FF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Предметные знания и способы деятельности, осваиваемые обучающимися </w:t>
      </w:r>
      <w:r>
        <w:rPr>
          <w:rFonts w:ascii="Times New Roman" w:eastAsia="Times New Roman" w:hAnsi="Times New Roman" w:cs="Times New Roman"/>
          <w:color w:val="000000"/>
          <w:sz w:val="28"/>
        </w:rPr>
        <w:t>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</w:t>
      </w:r>
      <w:r>
        <w:rPr>
          <w:rFonts w:ascii="Times New Roman" w:eastAsia="Times New Roman" w:hAnsi="Times New Roman" w:cs="Times New Roman"/>
          <w:color w:val="000000"/>
          <w:sz w:val="28"/>
        </w:rPr>
        <w:t>х, так и личностных результатов обучения.</w:t>
      </w:r>
    </w:p>
    <w:p w14:paraId="30BFB6C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</w:t>
      </w:r>
      <w:r>
        <w:rPr>
          <w:rFonts w:ascii="Times New Roman" w:eastAsia="Times New Roman" w:hAnsi="Times New Roman" w:cs="Times New Roman"/>
          <w:color w:val="000000"/>
          <w:sz w:val="28"/>
        </w:rPr>
        <w:t>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</w:t>
      </w:r>
      <w:r>
        <w:rPr>
          <w:rFonts w:ascii="Times New Roman" w:eastAsia="Times New Roman" w:hAnsi="Times New Roman" w:cs="Times New Roman"/>
          <w:color w:val="000000"/>
          <w:sz w:val="28"/>
        </w:rPr>
        <w:t>льной деятельности выпускника общеобразовательной организации.</w:t>
      </w:r>
    </w:p>
    <w:p w14:paraId="45D35B1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</w:rPr>
        <w:t xml:space="preserve"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</w:rPr>
        <w:t>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</w:rPr>
        <w:t xml:space="preserve"> проблем с целью достижения поставленных задач.</w:t>
      </w:r>
    </w:p>
    <w:p w14:paraId="585A4BA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14:paraId="1B16599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Цели иноязычного образования становятся более сложными по структуре, формулируются на ценно</w:t>
      </w:r>
      <w:r>
        <w:rPr>
          <w:rFonts w:ascii="Times New Roman" w:eastAsia="Times New Roman" w:hAnsi="Times New Roman" w:cs="Times New Roman"/>
          <w:color w:val="000000"/>
          <w:sz w:val="28"/>
        </w:rPr>
        <w:t>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</w:t>
      </w:r>
      <w:r>
        <w:rPr>
          <w:rFonts w:ascii="Times New Roman" w:eastAsia="Times New Roman" w:hAnsi="Times New Roman" w:cs="Times New Roman"/>
          <w:color w:val="000000"/>
          <w:sz w:val="28"/>
        </w:rPr>
        <w:t>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</w:p>
    <w:p w14:paraId="437871C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 п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рагматическом уровне целью иноязычного образования (базовый уровень владения английским языком)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8"/>
        </w:rPr>
        <w:t>бщего образования, в единстве таких её составляющих, как речевая, языковая, социокультурная, компенсаторная и метапредметная компетенции:</w:t>
      </w:r>
    </w:p>
    <w:p w14:paraId="7EB1399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речевая компетенция – развитие коммуникативных умений в четырёх основных видах речевой деятельности (говорении, аудиро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вании, чтении, письменной речи); </w:t>
      </w:r>
    </w:p>
    <w:p w14:paraId="6FFBBB2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</w:t>
      </w:r>
      <w:r>
        <w:rPr>
          <w:rFonts w:ascii="Times New Roman" w:eastAsia="Times New Roman" w:hAnsi="Times New Roman" w:cs="Times New Roman"/>
          <w:color w:val="000000"/>
          <w:sz w:val="28"/>
        </w:rPr>
        <w:t>х английского языка, разных способах выражения мысли в родном и английском языках;</w:t>
      </w:r>
    </w:p>
    <w:p w14:paraId="274700A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</w:t>
      </w:r>
      <w:r>
        <w:rPr>
          <w:rFonts w:ascii="Times New Roman" w:eastAsia="Times New Roman" w:hAnsi="Times New Roman" w:cs="Times New Roman"/>
          <w:color w:val="000000"/>
          <w:sz w:val="28"/>
        </w:rPr>
        <w:t>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14:paraId="69F1303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компенсаторная компетенция – развитие умений выходить из положения в условиях дефицита языковых сре</w:t>
      </w:r>
      <w:r>
        <w:rPr>
          <w:rFonts w:ascii="Times New Roman" w:eastAsia="Times New Roman" w:hAnsi="Times New Roman" w:cs="Times New Roman"/>
          <w:color w:val="000000"/>
          <w:sz w:val="28"/>
        </w:rPr>
        <w:t>дств английского языка при получении и передаче информации;</w:t>
      </w:r>
    </w:p>
    <w:p w14:paraId="64D4234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</w:t>
      </w:r>
      <w:r>
        <w:rPr>
          <w:rFonts w:ascii="Times New Roman" w:eastAsia="Times New Roman" w:hAnsi="Times New Roman" w:cs="Times New Roman"/>
          <w:color w:val="000000"/>
          <w:sz w:val="28"/>
        </w:rPr>
        <w:t>го помощью познавательные интересы в других областях знания.</w:t>
      </w:r>
    </w:p>
    <w:p w14:paraId="395AE89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циально-трудовую и компетенцию личностного самосовершенствования. </w:t>
      </w:r>
    </w:p>
    <w:p w14:paraId="6F9A85E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Основными 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</w:t>
      </w:r>
      <w:r>
        <w:rPr>
          <w:rFonts w:ascii="Times New Roman" w:eastAsia="Times New Roman" w:hAnsi="Times New Roman" w:cs="Times New Roman"/>
          <w:color w:val="000000"/>
          <w:sz w:val="28"/>
        </w:rPr>
        <w:t>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отобранного для данного уровня общего образования при использовании н</w:t>
      </w:r>
      <w:r>
        <w:rPr>
          <w:rFonts w:ascii="Times New Roman" w:eastAsia="Times New Roman" w:hAnsi="Times New Roman" w:cs="Times New Roman"/>
          <w:color w:val="000000"/>
          <w:sz w:val="28"/>
        </w:rPr>
        <w:t>овых педагогических технологий и возможностей цифровой образовательной среды.</w:t>
      </w:r>
    </w:p>
    <w:p w14:paraId="160F077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«Иностранный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ся и при условии, что у образовательной организации имеется достаточная кадровая, техническая и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материальная обеспеченность, позволяющая достигнуть предметных результатов, заявленных в ФГОС СОО.</w:t>
      </w:r>
    </w:p>
    <w:p w14:paraId="599D59E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Общее число часов, рекомендованных для изучения иностранного </w:t>
      </w:r>
      <w:r>
        <w:rPr>
          <w:rFonts w:ascii="Times New Roman" w:eastAsia="Times New Roman" w:hAnsi="Times New Roman" w:cs="Times New Roman"/>
          <w:color w:val="000000"/>
          <w:sz w:val="28"/>
        </w:rPr>
        <w:t>(английского) языка – 204 часа: в 10 классе – 102 часа (3 часа в неделю), в 11 классе – 102 часа (3 часа в неделю).</w:t>
      </w:r>
    </w:p>
    <w:p w14:paraId="048E1928" w14:textId="77777777" w:rsidR="00110D2F" w:rsidRDefault="00110D2F">
      <w:pPr>
        <w:spacing w:after="200" w:line="276" w:lineRule="auto"/>
        <w:rPr>
          <w:rFonts w:ascii="Calibri" w:eastAsia="Calibri" w:hAnsi="Calibri" w:cs="Calibri"/>
          <w:sz w:val="22"/>
        </w:rPr>
      </w:pPr>
    </w:p>
    <w:p w14:paraId="5A67D624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СОДЕРЖАНИЕ ОБУЧЕНИЯ</w:t>
      </w:r>
    </w:p>
    <w:p w14:paraId="5C8F0F46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7749D55B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10 КЛАСС</w:t>
      </w:r>
    </w:p>
    <w:p w14:paraId="668AF799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7C49860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Коммуникативные умения</w:t>
      </w:r>
    </w:p>
    <w:p w14:paraId="2BA734B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умения общаться в устной и письменной форме, используя рецептивные и продукт</w:t>
      </w:r>
      <w:r>
        <w:rPr>
          <w:rFonts w:ascii="Times New Roman" w:eastAsia="Times New Roman" w:hAnsi="Times New Roman" w:cs="Times New Roman"/>
          <w:color w:val="000000"/>
          <w:sz w:val="28"/>
        </w:rPr>
        <w:t>ивные виды речевой деятельности в рамках тематического содержания речи.</w:t>
      </w:r>
    </w:p>
    <w:p w14:paraId="489D8A9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14:paraId="5ED9F12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Внешность и характеристика человека, литературного персонажа. </w:t>
      </w:r>
    </w:p>
    <w:p w14:paraId="6A06725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14:paraId="145E2EE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Школьное образование, школьная жизнь, школьные празд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ники. Переписка с зарубежными сверстниками. Взаимоотношения в школе. Проблемы и решения. Права и обязанности обучающегося. </w:t>
      </w:r>
    </w:p>
    <w:p w14:paraId="7C3A3AF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Современный мир профессий. Проблемы выбора профессии (возможности продолжения образования в высшей школе, в профессиональном колледж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е, выбор рабочей специальности, подработка для обучающегося). Роль иностранного языка в планах на будущее. </w:t>
      </w:r>
    </w:p>
    <w:p w14:paraId="60F4266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14:paraId="1171811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Покупки: одежда,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обувь и продукты питания. Карманные деньги. Молодёжная мода. </w:t>
      </w:r>
    </w:p>
    <w:p w14:paraId="4A7293D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Туризм. Виды отдыха. Путешествия по России и зарубежным странам.</w:t>
      </w:r>
    </w:p>
    <w:p w14:paraId="289D9CC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Проблемы экологии. Защита окружающей среды. Стихийные бедствия.</w:t>
      </w:r>
    </w:p>
    <w:p w14:paraId="4195698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Условия проживания в городской/сельской местности.</w:t>
      </w:r>
    </w:p>
    <w:p w14:paraId="1BFEEA1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Технический пр</w:t>
      </w:r>
      <w:r>
        <w:rPr>
          <w:rFonts w:ascii="Times New Roman" w:eastAsia="Times New Roman" w:hAnsi="Times New Roman" w:cs="Times New Roman"/>
          <w:color w:val="000000"/>
          <w:sz w:val="28"/>
        </w:rPr>
        <w:t>огресс: перспективы и последствия. Современные средства связи (мобильные телефоны, смартфоны, планшеты, компьютеры).</w:t>
      </w:r>
    </w:p>
    <w:p w14:paraId="1D68349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</w:t>
      </w:r>
      <w:r>
        <w:rPr>
          <w:rFonts w:ascii="Times New Roman" w:eastAsia="Times New Roman" w:hAnsi="Times New Roman" w:cs="Times New Roman"/>
          <w:color w:val="000000"/>
          <w:sz w:val="28"/>
        </w:rPr>
        <w:t>чательности, культурные особенности (национальные и популярные праздники, знаменательные даты, традиции, обычаи), страницы истории.</w:t>
      </w:r>
    </w:p>
    <w:p w14:paraId="41B6B82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Выдающиеся люди родной страны и страны/стран изучаемого языка, их вклад в науку и мировую культуру: государственные деятели,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учёные, писатели, поэты, художники, композиторы, путешественники, спортсмены, актёры и другие.</w:t>
      </w:r>
    </w:p>
    <w:p w14:paraId="19C3C9E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Говорение</w:t>
      </w:r>
    </w:p>
    <w:p w14:paraId="0726321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Развитие коммуникативных умений </w:t>
      </w:r>
      <w:r>
        <w:rPr>
          <w:rFonts w:ascii="Times New Roman" w:eastAsia="Times New Roman" w:hAnsi="Times New Roman" w:cs="Times New Roman"/>
          <w:color w:val="000000"/>
          <w:sz w:val="28"/>
          <w:u w:val="single"/>
        </w:rPr>
        <w:t>диалогической речи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на базе умений,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виды диалогов): </w:t>
      </w:r>
    </w:p>
    <w:p w14:paraId="5F5C372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14:paraId="6FBDBA9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диало</w:t>
      </w:r>
      <w:r>
        <w:rPr>
          <w:rFonts w:ascii="Times New Roman" w:eastAsia="Times New Roman" w:hAnsi="Times New Roman" w:cs="Times New Roman"/>
          <w:color w:val="000000"/>
          <w:sz w:val="28"/>
        </w:rPr>
        <w:t>г-побуждение к действию: обращаться с просьбой, вежливо соглашаться/не соглашаться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ика, объясняя причину своего решения; </w:t>
      </w:r>
    </w:p>
    <w:p w14:paraId="5CAC661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</w:t>
      </w:r>
      <w:r>
        <w:rPr>
          <w:rFonts w:ascii="Times New Roman" w:eastAsia="Times New Roman" w:hAnsi="Times New Roman" w:cs="Times New Roman"/>
          <w:color w:val="000000"/>
          <w:sz w:val="28"/>
        </w:rPr>
        <w:t>зицию отвечающего и наоборот;</w:t>
      </w:r>
    </w:p>
    <w:p w14:paraId="5CD5200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радость, огорчение и другие). </w:t>
      </w:r>
    </w:p>
    <w:p w14:paraId="773B663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14:paraId="3CCC4CF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Объём диалога – 8 реплик со стороны каждого собеседника. </w:t>
      </w:r>
    </w:p>
    <w:p w14:paraId="04B1F14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Развитие коммуникативных умений </w:t>
      </w:r>
      <w:r>
        <w:rPr>
          <w:rFonts w:ascii="Times New Roman" w:eastAsia="Times New Roman" w:hAnsi="Times New Roman" w:cs="Times New Roman"/>
          <w:color w:val="000000"/>
          <w:sz w:val="28"/>
          <w:u w:val="single"/>
        </w:rPr>
        <w:t>монолог</w:t>
      </w:r>
      <w:r>
        <w:rPr>
          <w:rFonts w:ascii="Times New Roman" w:eastAsia="Times New Roman" w:hAnsi="Times New Roman" w:cs="Times New Roman"/>
          <w:color w:val="000000"/>
          <w:sz w:val="28"/>
          <w:u w:val="single"/>
        </w:rPr>
        <w:t>ической речи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на базе умений, сформированных на уровне основного общего образования: </w:t>
      </w:r>
    </w:p>
    <w:p w14:paraId="3983190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14:paraId="7564C7C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описание (предмета, местности, внешности и одежды человека), хар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актеристика (черты характера реального человека или литературного персонажа); </w:t>
      </w:r>
    </w:p>
    <w:p w14:paraId="36514F7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повествование/сообщение; </w:t>
      </w:r>
    </w:p>
    <w:p w14:paraId="6862ACB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рассуждение;</w:t>
      </w:r>
    </w:p>
    <w:p w14:paraId="2C881D6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14:paraId="7CDCD21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</w:rPr>
        <w:t>стное представление (презентация) результатов выполненной проектной работы.</w:t>
      </w:r>
    </w:p>
    <w:p w14:paraId="3E753FE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или без их использования.</w:t>
      </w:r>
    </w:p>
    <w:p w14:paraId="332188E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Объём монологического высказывания – до 14 фраз.</w:t>
      </w:r>
    </w:p>
    <w:p w14:paraId="288E467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Аудирование</w:t>
      </w:r>
    </w:p>
    <w:p w14:paraId="7532D5D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</w:t>
      </w:r>
      <w:r>
        <w:rPr>
          <w:rFonts w:ascii="Times New Roman" w:eastAsia="Times New Roman" w:hAnsi="Times New Roman" w:cs="Times New Roman"/>
          <w:color w:val="000000"/>
          <w:sz w:val="28"/>
        </w:rPr>
        <w:t>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ющей/запрашиваемой информации. </w:t>
      </w:r>
    </w:p>
    <w:p w14:paraId="3A428E4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</w:t>
      </w:r>
      <w:r>
        <w:rPr>
          <w:rFonts w:ascii="Times New Roman" w:eastAsia="Times New Roman" w:hAnsi="Times New Roman" w:cs="Times New Roman"/>
          <w:color w:val="000000"/>
          <w:sz w:val="28"/>
        </w:rPr>
        <w:t>держание текста по началу сообщения, игнорировать незнакомые слова, несущественные для понимания основного содержания.</w:t>
      </w:r>
    </w:p>
    <w:p w14:paraId="2659B06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</w:t>
      </w:r>
      <w:r>
        <w:rPr>
          <w:rFonts w:ascii="Times New Roman" w:eastAsia="Times New Roman" w:hAnsi="Times New Roman" w:cs="Times New Roman"/>
          <w:color w:val="000000"/>
          <w:sz w:val="28"/>
        </w:rPr>
        <w:t>сплицитной (явной) форме, в воспринимаемом на слух тексте.</w:t>
      </w:r>
    </w:p>
    <w:p w14:paraId="59D070F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14:paraId="2C8AE45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Время звучания текста/текст</w:t>
      </w:r>
      <w:r>
        <w:rPr>
          <w:rFonts w:ascii="Times New Roman" w:eastAsia="Times New Roman" w:hAnsi="Times New Roman" w:cs="Times New Roman"/>
          <w:color w:val="000000"/>
          <w:sz w:val="28"/>
        </w:rPr>
        <w:t>ов для аудирования – до 2,5 минуты.</w:t>
      </w:r>
    </w:p>
    <w:p w14:paraId="676695F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Смысловое чтение</w:t>
      </w:r>
    </w:p>
    <w:p w14:paraId="65937BE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иной проникновения в их содержание в зависимости от поставленной коммуникативной задачи: с пониманием основного содержания, с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пониманием нужной/интересующей/запрашиваемой информации, с полным пониманием содержания текста. </w:t>
      </w:r>
    </w:p>
    <w:p w14:paraId="6604DA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Чтение с пониманием основного сод</w:t>
      </w:r>
      <w:r>
        <w:rPr>
          <w:rFonts w:ascii="Times New Roman" w:eastAsia="Times New Roman" w:hAnsi="Times New Roman" w:cs="Times New Roman"/>
          <w:color w:val="000000"/>
          <w:sz w:val="28"/>
        </w:rPr>
        <w:t>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следовательность главных фактов, событий, игнорировать незнакомые слова, несущественные для понимания основного содержания. </w:t>
      </w:r>
    </w:p>
    <w:p w14:paraId="6335D63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Чтение с пониманием нужной/интересующей/запрашиваемой информации предполагает умение находить в прочитанном тексте и понимать данну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14:paraId="2366E2D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 ходе чтения с полным пониманием аутентичных текстов, содержащих отдельные </w:t>
      </w:r>
      <w:r>
        <w:rPr>
          <w:rFonts w:ascii="Times New Roman" w:eastAsia="Times New Roman" w:hAnsi="Times New Roman" w:cs="Times New Roman"/>
          <w:color w:val="000000"/>
          <w:sz w:val="28"/>
        </w:rPr>
        <w:t>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мосвязь изложенных в тексте фактов и событий. </w:t>
      </w:r>
    </w:p>
    <w:p w14:paraId="3D18AE5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Чтение несплошных текстов (таблиц, диаграмм, графиков и другие) и понимание представленной в них информации. </w:t>
      </w:r>
    </w:p>
    <w:p w14:paraId="76E60D5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Тексты для чтения: диалог (беседа), интервью, рассказ, отрывок из художественного произведения, </w:t>
      </w:r>
      <w:r>
        <w:rPr>
          <w:rFonts w:ascii="Times New Roman" w:eastAsia="Times New Roman" w:hAnsi="Times New Roman" w:cs="Times New Roman"/>
          <w:color w:val="000000"/>
          <w:sz w:val="28"/>
        </w:rPr>
        <w:t>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14:paraId="729A772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Объём текста/текстов для чтения – 500–700 слов.</w:t>
      </w:r>
    </w:p>
    <w:p w14:paraId="2AD9139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Письменная речь</w:t>
      </w:r>
    </w:p>
    <w:p w14:paraId="64D06EC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умений письменной речи на базе у</w:t>
      </w:r>
      <w:r>
        <w:rPr>
          <w:rFonts w:ascii="Times New Roman" w:eastAsia="Times New Roman" w:hAnsi="Times New Roman" w:cs="Times New Roman"/>
          <w:color w:val="000000"/>
          <w:sz w:val="28"/>
        </w:rPr>
        <w:t>мений, сформированных на уровне основного общего образования:</w:t>
      </w:r>
    </w:p>
    <w:p w14:paraId="2B369E9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14:paraId="696FAA1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написание резюме (CV) с сообщением основных сведений о себе в соответствии с нормами, принят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ыми в стране/странах изучаемого языка; </w:t>
      </w:r>
    </w:p>
    <w:p w14:paraId="7BDD82B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14:paraId="7BEC3CB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создание небольшого письменного высказыв</w:t>
      </w:r>
      <w:r>
        <w:rPr>
          <w:rFonts w:ascii="Times New Roman" w:eastAsia="Times New Roman" w:hAnsi="Times New Roman" w:cs="Times New Roman"/>
          <w:color w:val="000000"/>
          <w:sz w:val="28"/>
        </w:rPr>
        <w:t>ания (рассказа, сочинения и другие) на основе плана, иллюстрации, таблицы, диаграммы и/или прочитанного/прослушанного текста с использованием образца, объём письменного высказывания – до 150 слов;</w:t>
      </w:r>
    </w:p>
    <w:p w14:paraId="30E2D03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заполнение таблицы: краткая фиксация содержания, прочитанно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го/ прослушанного текста или дополнение информации в таблице; </w:t>
      </w:r>
    </w:p>
    <w:p w14:paraId="08599DD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14:paraId="7108801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Языковые знания и навыки</w:t>
      </w:r>
    </w:p>
    <w:p w14:paraId="6E25F2E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Фонетическая сторона речи</w:t>
      </w:r>
    </w:p>
    <w:p w14:paraId="40E462F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Различение на слух (</w:t>
      </w:r>
      <w:r>
        <w:rPr>
          <w:rFonts w:ascii="Times New Roman" w:eastAsia="Times New Roman" w:hAnsi="Times New Roman" w:cs="Times New Roman"/>
          <w:color w:val="000000"/>
          <w:sz w:val="28"/>
        </w:rPr>
        <w:t>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14:paraId="14B51F2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Чтение вслу</w:t>
      </w:r>
      <w:r>
        <w:rPr>
          <w:rFonts w:ascii="Times New Roman" w:eastAsia="Times New Roman" w:hAnsi="Times New Roman" w:cs="Times New Roman"/>
          <w:color w:val="000000"/>
          <w:sz w:val="28"/>
        </w:rPr>
        <w:t>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14:paraId="0379065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Тексты для чтения вслух: сообщение информационного характера, отрывок из статьи научн</w:t>
      </w:r>
      <w:r>
        <w:rPr>
          <w:rFonts w:ascii="Times New Roman" w:eastAsia="Times New Roman" w:hAnsi="Times New Roman" w:cs="Times New Roman"/>
          <w:color w:val="000000"/>
          <w:sz w:val="28"/>
        </w:rPr>
        <w:t>о-популярного характера, рассказ, диалог (беседа), интервью, объём текста для чтения вслух – до 140 слов.</w:t>
      </w:r>
    </w:p>
    <w:p w14:paraId="54F4218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Орфография и пунктуация</w:t>
      </w:r>
    </w:p>
    <w:p w14:paraId="34B6F23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Правильное написание изученных слов.</w:t>
      </w:r>
    </w:p>
    <w:p w14:paraId="6975F37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Правильная расстановка знаков препинания в письменных высказываниях: запятой при перечисл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14:paraId="6D0A799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Пунктуационно правильное оформление прямой речи в соответствии с нормами изучаемого языка: испол</w:t>
      </w:r>
      <w:r>
        <w:rPr>
          <w:rFonts w:ascii="Times New Roman" w:eastAsia="Times New Roman" w:hAnsi="Times New Roman" w:cs="Times New Roman"/>
          <w:color w:val="000000"/>
          <w:sz w:val="28"/>
        </w:rPr>
        <w:t>ьзование запятой/двоеточия после слов автора перед прямой речью, заключение прямой речи в кавычки.</w:t>
      </w:r>
    </w:p>
    <w:p w14:paraId="45E69F3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14:paraId="3B77F93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Лексическая сторона речи</w:t>
      </w:r>
    </w:p>
    <w:p w14:paraId="049FCDA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Распознавание и употребление в устной и письменной речи лексических единиц (слов, </w:t>
      </w:r>
      <w:r>
        <w:rPr>
          <w:rFonts w:ascii="Times New Roman" w:eastAsia="Times New Roman" w:hAnsi="Times New Roman" w:cs="Times New Roman"/>
          <w:color w:val="000000"/>
          <w:sz w:val="28"/>
        </w:rPr>
        <w:t>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</w:t>
      </w:r>
      <w:r>
        <w:rPr>
          <w:rFonts w:ascii="Times New Roman" w:eastAsia="Times New Roman" w:hAnsi="Times New Roman" w:cs="Times New Roman"/>
          <w:color w:val="000000"/>
          <w:sz w:val="28"/>
        </w:rPr>
        <w:t>ости.</w:t>
      </w:r>
    </w:p>
    <w:p w14:paraId="01A24FE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Объём – 1300 лексических единиц для продуктивного использования (включая 1200 лексических единиц, изученных ранее) и 1400 лексических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единиц для рецептивного усвоения (включая 1300 лексических единиц продуктивного минимума).</w:t>
      </w:r>
    </w:p>
    <w:p w14:paraId="4ADEF8A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Основные способы словообр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азования: </w:t>
      </w:r>
    </w:p>
    <w:p w14:paraId="66F6D67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аффиксация: </w:t>
      </w:r>
    </w:p>
    <w:p w14:paraId="268DB14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глаголов при помощи префиксов dis-, mis-, re-, over-, under- и суффикса -ise/-ize; </w:t>
      </w:r>
    </w:p>
    <w:p w14:paraId="24D7A14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имён существительных при помощи префиксов un-, in-/im- и суффиксов -ance/-ence, -er/-or, -ing, -ist, -ity, -ment, -ness, -si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on/-tion, -ship; </w:t>
      </w:r>
    </w:p>
    <w:p w14:paraId="7F53E80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имён прилагательных при помощи префиксов un-, in-/im-, inter-, non- и суффиксов -able/-ible, -al, -ed, -ese, -ful, -ian/-an, -ing, -ish, -ive, -less, -ly, -ous, -y;</w:t>
      </w:r>
    </w:p>
    <w:p w14:paraId="50F850D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наречий при помощи префиксов un-, in-/im- и суффикса -ly; </w:t>
      </w:r>
    </w:p>
    <w:p w14:paraId="614155D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числительных при помощи суффиксов -teen, -ty, -th;</w:t>
      </w:r>
    </w:p>
    <w:p w14:paraId="2286F2D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словосложение: </w:t>
      </w:r>
    </w:p>
    <w:p w14:paraId="2E201FB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сложных существительных путём соединения основ существительных (football);</w:t>
      </w:r>
    </w:p>
    <w:p w14:paraId="216D8CF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сложных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существительных путём соединения основы прилагательного с основой существительного (blackboard); </w:t>
      </w:r>
    </w:p>
    <w:p w14:paraId="02C6BA2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сложных существительных путём соединения основ существительных с предлогом (father-in-law); </w:t>
      </w:r>
    </w:p>
    <w:p w14:paraId="1CDF2CE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сложных прилагательных путём соединения основы прилагательного/числительного с основой существительного с добавлением суффикса -ed (blue-eyed, eight-legged); </w:t>
      </w:r>
    </w:p>
    <w:p w14:paraId="38CA542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сложных прилагательных путём соединения наречия с основой причасти</w:t>
      </w:r>
    </w:p>
    <w:p w14:paraId="450AB8B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я II (</w:t>
      </w:r>
      <w:r>
        <w:rPr>
          <w:rFonts w:ascii="Times New Roman" w:eastAsia="Times New Roman" w:hAnsi="Times New Roman" w:cs="Times New Roman"/>
          <w:color w:val="000000"/>
          <w:sz w:val="28"/>
        </w:rPr>
        <w:t>well-behaved);</w:t>
      </w:r>
    </w:p>
    <w:p w14:paraId="475D94A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сложных прилагательных путём соединения основы прилагательного с основой причастия I (nice-looking);</w:t>
      </w:r>
    </w:p>
    <w:p w14:paraId="6C1BD5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конверсия: </w:t>
      </w:r>
    </w:p>
    <w:p w14:paraId="02D1069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имён существительных от неопределённой формы глаголов (to run – a run); </w:t>
      </w:r>
    </w:p>
    <w:p w14:paraId="27F7935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образование имён существительны</w:t>
      </w:r>
      <w:r>
        <w:rPr>
          <w:rFonts w:ascii="Times New Roman" w:eastAsia="Times New Roman" w:hAnsi="Times New Roman" w:cs="Times New Roman"/>
          <w:color w:val="000000"/>
          <w:sz w:val="28"/>
        </w:rPr>
        <w:t>х от имён прилагательных (rich people – the rich);</w:t>
      </w:r>
    </w:p>
    <w:p w14:paraId="5FDD714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глаголов от имён существительных (a hand – to hand); </w:t>
      </w:r>
    </w:p>
    <w:p w14:paraId="4D50033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глаголов от имён прилагательных (cool – to cool). </w:t>
      </w:r>
    </w:p>
    <w:p w14:paraId="11974A7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Имена прилагательные на -ed и -ing (excited – exciting).</w:t>
      </w:r>
    </w:p>
    <w:p w14:paraId="740F8A2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Многозначные лексич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еские единицы. Синонимы. Антонимы. Интернациональные слова. Наиболее частотные фразовые глаголы. Сокращения и аббревиатуры. </w:t>
      </w:r>
    </w:p>
    <w:p w14:paraId="1333970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14:paraId="3D354BB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lastRenderedPageBreak/>
        <w:t>Грамматическая сторона речи</w:t>
      </w:r>
    </w:p>
    <w:p w14:paraId="40A7A95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14:paraId="7B17547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Различные коммуникативные типы предложений: повествовательные (утвердительные, отрицательные), вопросительные (общий, спец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иальный, альтернативный, разделительный вопросы), побудительные (в утвердительной и отрицательной форме). </w:t>
      </w:r>
    </w:p>
    <w:p w14:paraId="4910B42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(We moved to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a new house last year.). </w:t>
      </w:r>
    </w:p>
    <w:p w14:paraId="20DCCC8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начальным It. </w:t>
      </w:r>
    </w:p>
    <w:p w14:paraId="519F615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начальным There + to be. </w:t>
      </w:r>
    </w:p>
    <w:p w14:paraId="6A66EC19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Предложения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глагольными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конструкциями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содержащими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</w:rPr>
        <w:t>связки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be, to look, to seem, to feel (He looks/seems/feels happy.). </w:t>
      </w:r>
    </w:p>
    <w:p w14:paraId="097C6795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Предложения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8"/>
        </w:rPr>
        <w:t>о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сложным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допо</w:t>
      </w:r>
      <w:r>
        <w:rPr>
          <w:rFonts w:ascii="Times New Roman" w:eastAsia="Times New Roman" w:hAnsi="Times New Roman" w:cs="Times New Roman"/>
          <w:color w:val="000000"/>
          <w:sz w:val="28"/>
        </w:rPr>
        <w:t>лнением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– Complex Object (I want you to help me. I saw her cross/crossing the road. I want to have my hair cut.). </w:t>
      </w:r>
    </w:p>
    <w:p w14:paraId="049E733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Сложносочинённые предложения с сочинительными союзами and, but, or.</w:t>
      </w:r>
    </w:p>
    <w:p w14:paraId="4DB674F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Сложноподчинённые предложения с союзами и союзными словами because, if, w</w:t>
      </w:r>
      <w:r>
        <w:rPr>
          <w:rFonts w:ascii="Times New Roman" w:eastAsia="Times New Roman" w:hAnsi="Times New Roman" w:cs="Times New Roman"/>
          <w:color w:val="000000"/>
          <w:sz w:val="28"/>
        </w:rPr>
        <w:t>hen, where, what, why, how.</w:t>
      </w:r>
    </w:p>
    <w:p w14:paraId="6BB146B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Сложноподчинённые предложения с определительными придаточными с союзными словами who, which, that.</w:t>
      </w:r>
    </w:p>
    <w:p w14:paraId="0AF212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Сложноподчинённые предложения с союзными словами whoever, whatever, however, whenever. </w:t>
      </w:r>
    </w:p>
    <w:p w14:paraId="03B2F73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Условные предложения с глаголами в </w:t>
      </w:r>
      <w:r>
        <w:rPr>
          <w:rFonts w:ascii="Times New Roman" w:eastAsia="Times New Roman" w:hAnsi="Times New Roman" w:cs="Times New Roman"/>
          <w:color w:val="000000"/>
          <w:sz w:val="28"/>
        </w:rPr>
        <w:t>изъявительном наклонении (Conditional 0, Conditional I) и с глаголами в сослагательном наклонении (Conditional II).</w:t>
      </w:r>
    </w:p>
    <w:p w14:paraId="03C1F9C2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Все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типы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вопросительных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предложений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8"/>
        </w:rPr>
        <w:t>общий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специальный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альтернативный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разделительный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вопросы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Present/Past/Future Simple Tense, Present/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Past Continuous Tense, Present/Past Perfect Tense, Present Perfect Continuous Tense). </w:t>
      </w:r>
    </w:p>
    <w:p w14:paraId="43972A9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14:paraId="194AD08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Модал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ьные глаголы в косвенной речи в настоящем и прошедшем времени. </w:t>
      </w:r>
    </w:p>
    <w:p w14:paraId="662DCE49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Предложения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конструкциями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as … as, not so … as, both … and …, either … or, neither … nor. </w:t>
      </w:r>
    </w:p>
    <w:p w14:paraId="064FB62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I wish… </w:t>
      </w:r>
    </w:p>
    <w:p w14:paraId="3B0C357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 с глаголами на -ing: to love/hate doing smth.</w:t>
      </w:r>
    </w:p>
    <w:p w14:paraId="5E6BBF4A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c </w:t>
      </w:r>
      <w:r>
        <w:rPr>
          <w:rFonts w:ascii="Times New Roman" w:eastAsia="Times New Roman" w:hAnsi="Times New Roman" w:cs="Times New Roman"/>
          <w:color w:val="000000"/>
          <w:sz w:val="28"/>
        </w:rPr>
        <w:t>глаг</w:t>
      </w:r>
      <w:r>
        <w:rPr>
          <w:rFonts w:ascii="Times New Roman" w:eastAsia="Times New Roman" w:hAnsi="Times New Roman" w:cs="Times New Roman"/>
          <w:color w:val="000000"/>
          <w:sz w:val="28"/>
        </w:rPr>
        <w:t>олами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stop, to remember, to forget (</w:t>
      </w:r>
      <w:r>
        <w:rPr>
          <w:rFonts w:ascii="Times New Roman" w:eastAsia="Times New Roman" w:hAnsi="Times New Roman" w:cs="Times New Roman"/>
          <w:color w:val="000000"/>
          <w:sz w:val="28"/>
        </w:rPr>
        <w:t>разница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значении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 doing smth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 to do smth). </w:t>
      </w:r>
    </w:p>
    <w:p w14:paraId="66966866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It takes me … to do smth. </w:t>
      </w:r>
    </w:p>
    <w:p w14:paraId="33300E3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Конструкция used to + инфинитив глагола. </w:t>
      </w:r>
    </w:p>
    <w:p w14:paraId="559D07F3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be/get used to smth, be/get used to doing smth. </w:t>
      </w:r>
    </w:p>
    <w:p w14:paraId="0446DE2E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prefer, I’d prefer, I’d rather prefer,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выражающие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предпочтение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также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I’d rather, You’d better. </w:t>
      </w:r>
    </w:p>
    <w:p w14:paraId="2DC6499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сказуемым. </w:t>
      </w:r>
    </w:p>
    <w:p w14:paraId="2B01757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Глаголы (правильные и неправильные) в видовременных формах действительного залога в изъявительном наклонении (Present/Past/Future Simple Tense, Present/Past Continuous Tense, Present/Past Perfect Tense, Present Perfect Continuous Tense, Future-in-the-Past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Tense) и наиболее употребительных формах страдательного залога (Present/Past Simple Passive, Present Perfect Passive). </w:t>
      </w:r>
    </w:p>
    <w:p w14:paraId="7203AFF0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be going to, </w:t>
      </w:r>
      <w:r>
        <w:rPr>
          <w:rFonts w:ascii="Times New Roman" w:eastAsia="Times New Roman" w:hAnsi="Times New Roman" w:cs="Times New Roman"/>
          <w:color w:val="000000"/>
          <w:sz w:val="28"/>
        </w:rPr>
        <w:t>формы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Future Simple Tense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Present Continuous Tense </w:t>
      </w:r>
      <w:r>
        <w:rPr>
          <w:rFonts w:ascii="Times New Roman" w:eastAsia="Times New Roman" w:hAnsi="Times New Roman" w:cs="Times New Roman"/>
          <w:color w:val="000000"/>
          <w:sz w:val="28"/>
        </w:rPr>
        <w:t>для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будущего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действия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. </w:t>
      </w:r>
    </w:p>
    <w:p w14:paraId="1281915C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Модальные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</w:rPr>
        <w:t>х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эквиваленты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(can/be able to, could, must/have to, may, might, should, shall, would, will, need). </w:t>
      </w:r>
    </w:p>
    <w:p w14:paraId="0FB243FA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Неличные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формы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</w:rPr>
        <w:t>инфинитив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герундий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причастие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(Participle I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Participle II), </w:t>
      </w:r>
      <w:r>
        <w:rPr>
          <w:rFonts w:ascii="Times New Roman" w:eastAsia="Times New Roman" w:hAnsi="Times New Roman" w:cs="Times New Roman"/>
          <w:color w:val="000000"/>
          <w:sz w:val="28"/>
        </w:rPr>
        <w:t>причастия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функции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определения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(Participle I – a playing child, Par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>ticiple II – a written text).</w:t>
      </w:r>
    </w:p>
    <w:p w14:paraId="44E6813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Определённый, неопределённый и нулевой артикли. </w:t>
      </w:r>
    </w:p>
    <w:p w14:paraId="59F8326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Имена существительные во множественном числе, образованных по правилу, и исключения. </w:t>
      </w:r>
    </w:p>
    <w:p w14:paraId="21B2C3A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Неисчисляемые имена существительные, имеющие форму только множественного числа. </w:t>
      </w:r>
    </w:p>
    <w:p w14:paraId="6208D1E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Притяжател</w:t>
      </w:r>
      <w:r>
        <w:rPr>
          <w:rFonts w:ascii="Times New Roman" w:eastAsia="Times New Roman" w:hAnsi="Times New Roman" w:cs="Times New Roman"/>
          <w:color w:val="000000"/>
          <w:sz w:val="28"/>
        </w:rPr>
        <w:t>ьный падеж имён существительных.</w:t>
      </w:r>
    </w:p>
    <w:p w14:paraId="07689A6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</w:p>
    <w:p w14:paraId="52F7357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Порядок следования нескольких прилагательных (мнение – размер – возраст – цвет – происхождение).</w:t>
      </w:r>
    </w:p>
    <w:p w14:paraId="70CAA883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Слова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выражающие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количество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(many/much, little/a little, few/a few, a lot of). </w:t>
      </w:r>
    </w:p>
    <w:p w14:paraId="29AF8FB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none, no и прои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зводные последнего (nobody, nothing и другие). </w:t>
      </w:r>
    </w:p>
    <w:p w14:paraId="4F294F7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Количественные и порядковые числительные. </w:t>
      </w:r>
    </w:p>
    <w:p w14:paraId="7EDBAA2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Предлоги места, времени, направления, предлоги, употребляемые с глаголами в страдательном залоге. </w:t>
      </w:r>
    </w:p>
    <w:p w14:paraId="4C1C87E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Социокультурные знания и умения</w:t>
      </w:r>
    </w:p>
    <w:p w14:paraId="7D96264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Осуществление межличностного и </w:t>
      </w:r>
      <w:r>
        <w:rPr>
          <w:rFonts w:ascii="Times New Roman" w:eastAsia="Times New Roman" w:hAnsi="Times New Roman" w:cs="Times New Roman"/>
          <w:color w:val="000000"/>
          <w:sz w:val="28"/>
        </w:rPr>
        <w:t>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класса.</w:t>
      </w:r>
    </w:p>
    <w:p w14:paraId="0447FDB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</w:t>
      </w:r>
      <w:r>
        <w:rPr>
          <w:rFonts w:ascii="Times New Roman" w:eastAsia="Times New Roman" w:hAnsi="Times New Roman" w:cs="Times New Roman"/>
          <w:color w:val="000000"/>
          <w:sz w:val="28"/>
        </w:rPr>
        <w:t>иональные и популярные праздники, проведение досуга, этикетные особенности общения, традиции в кулинарии и другие.</w:t>
      </w:r>
    </w:p>
    <w:p w14:paraId="58DE041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14:paraId="5850BF2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Понимание речевы</w:t>
      </w:r>
      <w:r>
        <w:rPr>
          <w:rFonts w:ascii="Times New Roman" w:eastAsia="Times New Roman" w:hAnsi="Times New Roman" w:cs="Times New Roman"/>
          <w:color w:val="000000"/>
          <w:sz w:val="28"/>
        </w:rPr>
        <w:t>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14:paraId="2CC2F7B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умения представлять родную страну/малую родину и страну/страны изучаемого языка (культу</w:t>
      </w:r>
      <w:r>
        <w:rPr>
          <w:rFonts w:ascii="Times New Roman" w:eastAsia="Times New Roman" w:hAnsi="Times New Roman" w:cs="Times New Roman"/>
          <w:color w:val="000000"/>
          <w:sz w:val="28"/>
        </w:rPr>
        <w:t>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</w:p>
    <w:p w14:paraId="4EA6F80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Компенсаторные умения</w:t>
      </w:r>
    </w:p>
    <w:p w14:paraId="76872E9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Овладение компенсаторными умениями, позволяющими в случ</w:t>
      </w:r>
      <w:r>
        <w:rPr>
          <w:rFonts w:ascii="Times New Roman" w:eastAsia="Times New Roman" w:hAnsi="Times New Roman" w:cs="Times New Roman"/>
          <w:color w:val="000000"/>
          <w:sz w:val="28"/>
        </w:rPr>
        <w:t>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догадку. </w:t>
      </w:r>
    </w:p>
    <w:p w14:paraId="3B133A3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14:paraId="6BACFE0F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26E9B3CD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ПЛАНИРУЕМЫЕ РЕЗУЛЬТАТЫ ОСВОЕНИЯ ПРОГРАММЫ ПО АНГЛИЙСК</w:t>
      </w:r>
      <w:r>
        <w:rPr>
          <w:rFonts w:ascii="Times New Roman" w:eastAsia="Times New Roman" w:hAnsi="Times New Roman" w:cs="Times New Roman"/>
          <w:color w:val="000000"/>
          <w:sz w:val="28"/>
        </w:rPr>
        <w:t>ОМУ ЯЗЫКУ НА УРОВНЕ СРЕДНЕГО ОБЩЕГО ОБРАЗОВАНИЯ</w:t>
      </w:r>
    </w:p>
    <w:p w14:paraId="6EA379B0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10805A50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ЛИЧНОСТНЫЕ РЕЗУЛЬТАТЫ</w:t>
      </w:r>
    </w:p>
    <w:p w14:paraId="27156ED4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7C49849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</w:t>
      </w:r>
      <w:r>
        <w:rPr>
          <w:rFonts w:ascii="Times New Roman" w:eastAsia="Times New Roman" w:hAnsi="Times New Roman" w:cs="Times New Roman"/>
          <w:color w:val="000000"/>
          <w:sz w:val="28"/>
        </w:rPr>
        <w:t>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</w:t>
      </w:r>
      <w:r>
        <w:rPr>
          <w:rFonts w:ascii="Times New Roman" w:eastAsia="Times New Roman" w:hAnsi="Times New Roman" w:cs="Times New Roman"/>
          <w:color w:val="000000"/>
          <w:sz w:val="28"/>
        </w:rPr>
        <w:t>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</w:t>
      </w:r>
      <w:r>
        <w:rPr>
          <w:rFonts w:ascii="Times New Roman" w:eastAsia="Times New Roman" w:hAnsi="Times New Roman" w:cs="Times New Roman"/>
          <w:color w:val="000000"/>
          <w:sz w:val="28"/>
        </w:rPr>
        <w:t>о народа Российской Федерации, природе и окружающей среде.</w:t>
      </w:r>
    </w:p>
    <w:p w14:paraId="2B70A34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</w:t>
      </w:r>
      <w:r>
        <w:rPr>
          <w:rFonts w:ascii="Times New Roman" w:eastAsia="Times New Roman" w:hAnsi="Times New Roman" w:cs="Times New Roman"/>
          <w:color w:val="000000"/>
          <w:sz w:val="28"/>
        </w:rPr>
        <w:t>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</w:t>
      </w:r>
      <w:r>
        <w:rPr>
          <w:rFonts w:ascii="Times New Roman" w:eastAsia="Times New Roman" w:hAnsi="Times New Roman" w:cs="Times New Roman"/>
          <w:color w:val="000000"/>
          <w:sz w:val="28"/>
        </w:rPr>
        <w:t>тательной деятельности:</w:t>
      </w:r>
    </w:p>
    <w:p w14:paraId="1B3559A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 результате изучения английского языка на уровне среднего общего образования у обучающегося будут сформированы следующие личностные результаты: </w:t>
      </w:r>
    </w:p>
    <w:p w14:paraId="68BC1FB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1) гражданского воспитания:</w:t>
      </w:r>
    </w:p>
    <w:p w14:paraId="141ACD5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сформированность гражданской позиции обучающегося как акти</w:t>
      </w:r>
      <w:r>
        <w:rPr>
          <w:rFonts w:ascii="Times New Roman" w:eastAsia="Times New Roman" w:hAnsi="Times New Roman" w:cs="Times New Roman"/>
          <w:color w:val="000000"/>
          <w:sz w:val="28"/>
        </w:rPr>
        <w:t>вного и ответственного члена российского общества;</w:t>
      </w:r>
    </w:p>
    <w:p w14:paraId="634331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осознание своих конституционных прав и обязанностей, уважение закона и правопорядка;</w:t>
      </w:r>
    </w:p>
    <w:p w14:paraId="23C5777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14:paraId="6985A6F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противосто</w:t>
      </w:r>
      <w:r>
        <w:rPr>
          <w:rFonts w:ascii="Times New Roman" w:eastAsia="Times New Roman" w:hAnsi="Times New Roman" w:cs="Times New Roman"/>
          <w:color w:val="000000"/>
          <w:sz w:val="28"/>
        </w:rPr>
        <w:t>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4763202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вести совместную деятельность в интересах гражданского общества, участвовать в самоуправлении в образовательной орган</w:t>
      </w:r>
      <w:r>
        <w:rPr>
          <w:rFonts w:ascii="Times New Roman" w:eastAsia="Times New Roman" w:hAnsi="Times New Roman" w:cs="Times New Roman"/>
          <w:color w:val="000000"/>
          <w:sz w:val="28"/>
        </w:rPr>
        <w:t>изации;</w:t>
      </w:r>
    </w:p>
    <w:p w14:paraId="40D6655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14:paraId="7BFBAD1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к гуманитарной и волонтёрской деятельности.</w:t>
      </w:r>
    </w:p>
    <w:p w14:paraId="012D86A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2) патриотического воспитания:</w:t>
      </w:r>
    </w:p>
    <w:p w14:paraId="4A92BEC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за свой край, свою Родину, свой язык и культуру, прошлое и настоящее многонационального народа России; </w:t>
      </w:r>
    </w:p>
    <w:p w14:paraId="7AAEC96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ценностное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14:paraId="1E70DD7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идейная убе</w:t>
      </w:r>
      <w:r>
        <w:rPr>
          <w:rFonts w:ascii="Times New Roman" w:eastAsia="Times New Roman" w:hAnsi="Times New Roman" w:cs="Times New Roman"/>
          <w:color w:val="000000"/>
          <w:sz w:val="28"/>
        </w:rPr>
        <w:t>ждённость, готовность к служению и защите Отечества, ответственность за его судьбу.</w:t>
      </w:r>
    </w:p>
    <w:p w14:paraId="6AEDEE6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3) духовно-нравственного воспитания:</w:t>
      </w:r>
    </w:p>
    <w:p w14:paraId="44E0F2F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осознание духовных ценностей российского народа;</w:t>
      </w:r>
    </w:p>
    <w:p w14:paraId="04D6A5A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сформированность нравственного сознания, этического поведения; </w:t>
      </w:r>
    </w:p>
    <w:p w14:paraId="399DFE6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способность оценивать </w:t>
      </w:r>
      <w:r>
        <w:rPr>
          <w:rFonts w:ascii="Times New Roman" w:eastAsia="Times New Roman" w:hAnsi="Times New Roman" w:cs="Times New Roman"/>
          <w:color w:val="000000"/>
          <w:sz w:val="28"/>
        </w:rPr>
        <w:t>ситуацию и принимать осознанные решения, ориентируясь на морально-нравственные нормы и ценности;</w:t>
      </w:r>
    </w:p>
    <w:p w14:paraId="7D350C6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осознание личного вклада в построение устойчивого будущего;</w:t>
      </w:r>
    </w:p>
    <w:p w14:paraId="772ACA7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ответственное отношение к своим родителям, созданию семьи на основе осознанного принятия ценностей </w:t>
      </w:r>
      <w:r>
        <w:rPr>
          <w:rFonts w:ascii="Times New Roman" w:eastAsia="Times New Roman" w:hAnsi="Times New Roman" w:cs="Times New Roman"/>
          <w:color w:val="000000"/>
          <w:sz w:val="28"/>
        </w:rPr>
        <w:t>семейной жизни в соответствии с традициями народов России.</w:t>
      </w:r>
    </w:p>
    <w:p w14:paraId="3FA58C9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4) эстетического воспитания:</w:t>
      </w:r>
    </w:p>
    <w:p w14:paraId="4D0F95E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69F7CF2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способность воспринимать различные виды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14:paraId="62D4245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убеждённость в значимости для личности и общества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отечественного и мирового искусства, этнических культурных традиций и народного творчества;</w:t>
      </w:r>
    </w:p>
    <w:p w14:paraId="7F83683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14:paraId="6F41BF7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к самовыражению в разны</w:t>
      </w:r>
      <w:r>
        <w:rPr>
          <w:rFonts w:ascii="Times New Roman" w:eastAsia="Times New Roman" w:hAnsi="Times New Roman" w:cs="Times New Roman"/>
          <w:color w:val="000000"/>
          <w:sz w:val="28"/>
        </w:rPr>
        <w:t>х видах искусства, стремление проявлять качества творческой личности.</w:t>
      </w:r>
    </w:p>
    <w:p w14:paraId="485A84E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5) физического воспитания:</w:t>
      </w:r>
    </w:p>
    <w:p w14:paraId="53A981E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здоровью;</w:t>
      </w:r>
    </w:p>
    <w:p w14:paraId="28EA9CD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потребность в физическом совершенствовании, занятиях спортив</w:t>
      </w:r>
      <w:r>
        <w:rPr>
          <w:rFonts w:ascii="Times New Roman" w:eastAsia="Times New Roman" w:hAnsi="Times New Roman" w:cs="Times New Roman"/>
          <w:color w:val="000000"/>
          <w:sz w:val="28"/>
        </w:rPr>
        <w:t>но-оздоровительной деятельностью;</w:t>
      </w:r>
    </w:p>
    <w:p w14:paraId="4B90D1D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здоровью.</w:t>
      </w:r>
    </w:p>
    <w:p w14:paraId="0DCEA26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6) трудового воспитания:</w:t>
      </w:r>
    </w:p>
    <w:p w14:paraId="4B395B4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к труду, осознание ценности мастерства, трудолюбие;</w:t>
      </w:r>
    </w:p>
    <w:p w14:paraId="72708BE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готовность к активной деятельнос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62B45BE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интерес к различным сферам профессиональной деятельности, умение совершать осознанный выбор будущей профессии и реализовыв</w:t>
      </w:r>
      <w:r>
        <w:rPr>
          <w:rFonts w:ascii="Times New Roman" w:eastAsia="Times New Roman" w:hAnsi="Times New Roman" w:cs="Times New Roman"/>
          <w:color w:val="000000"/>
          <w:sz w:val="28"/>
        </w:rPr>
        <w:t>ать собственные жизненные планы, осознание возможностей самореализации средствами иностранного (английского) языка;</w:t>
      </w:r>
    </w:p>
    <w:p w14:paraId="3C36D3A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</w:t>
      </w:r>
      <w:r>
        <w:rPr>
          <w:rFonts w:ascii="Times New Roman" w:eastAsia="Times New Roman" w:hAnsi="Times New Roman" w:cs="Times New Roman"/>
          <w:color w:val="000000"/>
          <w:sz w:val="28"/>
        </w:rPr>
        <w:t>а.</w:t>
      </w:r>
    </w:p>
    <w:p w14:paraId="1E61CD7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7) экологического воспитания:</w:t>
      </w:r>
    </w:p>
    <w:p w14:paraId="2913F90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14:paraId="7E44DD6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планирование и осуществление де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йствий в окружающей среде на основе знания целей устойчивого развития человечества; </w:t>
      </w:r>
    </w:p>
    <w:p w14:paraId="32EF89A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активное неприятие действий, приносящих вред окружающей среде; </w:t>
      </w:r>
    </w:p>
    <w:p w14:paraId="2A8154B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умение прогнозировать неблагоприятные экологические последствия предпринимаемых действий, предотвращать их;</w:t>
      </w:r>
    </w:p>
    <w:p w14:paraId="3E9ACF8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расширение опыта деятельности экологической направленности.</w:t>
      </w:r>
    </w:p>
    <w:p w14:paraId="54188E5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8) ценности научного познания:</w:t>
      </w:r>
    </w:p>
    <w:p w14:paraId="4D18813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</w:t>
      </w:r>
      <w:r>
        <w:rPr>
          <w:rFonts w:ascii="Times New Roman" w:eastAsia="Times New Roman" w:hAnsi="Times New Roman" w:cs="Times New Roman"/>
          <w:color w:val="000000"/>
          <w:sz w:val="28"/>
        </w:rPr>
        <w:t>ию своего места в поликультурном мире;</w:t>
      </w:r>
    </w:p>
    <w:p w14:paraId="4021A88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14:paraId="664BB19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индивидуально и в группе, с использованием изучаемого иностранного (английского) языка. </w:t>
      </w:r>
    </w:p>
    <w:p w14:paraId="00E9BB1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эмоциональный интеллект, предполагающий сформированность:</w:t>
      </w:r>
    </w:p>
    <w:p w14:paraId="21BA254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14:paraId="7D353E8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саморегулирования, включающего самок</w:t>
      </w:r>
      <w:r>
        <w:rPr>
          <w:rFonts w:ascii="Times New Roman" w:eastAsia="Times New Roman" w:hAnsi="Times New Roman" w:cs="Times New Roman"/>
          <w:color w:val="000000"/>
          <w:sz w:val="28"/>
        </w:rPr>
        <w:t>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7EABD02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внутренней мотивации, включающей стремление к достижению цели и успеху, оптимизм, инициативность,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умение действовать, исходя из своих возможностей; </w:t>
      </w:r>
    </w:p>
    <w:p w14:paraId="205DAFB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452A5B2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социальных навыков, включающих способность </w:t>
      </w:r>
      <w:r>
        <w:rPr>
          <w:rFonts w:ascii="Times New Roman" w:eastAsia="Times New Roman" w:hAnsi="Times New Roman" w:cs="Times New Roman"/>
          <w:color w:val="000000"/>
          <w:sz w:val="28"/>
        </w:rPr>
        <w:t>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14:paraId="04F74A40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1DE82862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МЕТАПРЕДМЕТНЫЕ РЕЗУЛЬТАТЫ</w:t>
      </w:r>
    </w:p>
    <w:p w14:paraId="6E61F4BE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3EF6FF4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 результате изучения английского языка на уровне среднего общего образова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4AB3F8D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58B1BD04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Познавательные универсальные учебные действия</w:t>
      </w:r>
    </w:p>
    <w:p w14:paraId="35AD3685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51114DA7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Базо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вые логические действия:</w:t>
      </w:r>
    </w:p>
    <w:p w14:paraId="1FDCE87F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 w14:paraId="78D00808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</w:t>
      </w:r>
      <w:r>
        <w:rPr>
          <w:rFonts w:ascii="Times New Roman" w:eastAsia="Times New Roman" w:hAnsi="Times New Roman" w:cs="Times New Roman"/>
          <w:color w:val="000000"/>
          <w:sz w:val="28"/>
        </w:rPr>
        <w:t>нного языка;</w:t>
      </w:r>
    </w:p>
    <w:p w14:paraId="5FD10813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14:paraId="712FB3C4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выявлять закономерности в языковых явлениях изучаемого иностранного (английского) языка; </w:t>
      </w:r>
    </w:p>
    <w:p w14:paraId="4E105180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разрабатывать план решения проблемы с учётом анализа имеющихся материальных и </w:t>
      </w:r>
      <w:r>
        <w:rPr>
          <w:rFonts w:ascii="Times New Roman" w:eastAsia="Times New Roman" w:hAnsi="Times New Roman" w:cs="Times New Roman"/>
          <w:color w:val="000000"/>
          <w:sz w:val="28"/>
        </w:rPr>
        <w:t>нематериальных ресурсов;</w:t>
      </w:r>
    </w:p>
    <w:p w14:paraId="63137988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7D2A5508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5C0D130F" w14:textId="77777777" w:rsidR="00110D2F" w:rsidRDefault="00DB2F5F">
      <w:pPr>
        <w:numPr>
          <w:ilvl w:val="0"/>
          <w:numId w:val="1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развивать креативное мышление при решении жизненных проблем.</w:t>
      </w:r>
    </w:p>
    <w:p w14:paraId="7CA109BA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Базовые исследовательские действия:</w:t>
      </w:r>
    </w:p>
    <w:p w14:paraId="48FF1842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и готовностью к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самостоятельному поиску методов решения практических задач, применению различных методов познания; </w:t>
      </w:r>
    </w:p>
    <w:p w14:paraId="7D528732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осуществлять различные виды деятельности по получению нового знания, его интерпретации, преобразованию и применению в различных учебных сит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уациях, в том числе при создании учебных и социальных проектов; </w:t>
      </w:r>
    </w:p>
    <w:p w14:paraId="62198698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владеть научной лингвистической терминологией и ключевыми понятиями;</w:t>
      </w:r>
    </w:p>
    <w:p w14:paraId="084D51C2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14:paraId="19463F78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выявлять причинно-следств</w:t>
      </w:r>
      <w:r>
        <w:rPr>
          <w:rFonts w:ascii="Times New Roman" w:eastAsia="Times New Roman" w:hAnsi="Times New Roman" w:cs="Times New Roman"/>
          <w:color w:val="000000"/>
          <w:sz w:val="28"/>
        </w:rPr>
        <w:t>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36FD96B7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</w:t>
      </w:r>
      <w:r>
        <w:rPr>
          <w:rFonts w:ascii="Times New Roman" w:eastAsia="Times New Roman" w:hAnsi="Times New Roman" w:cs="Times New Roman"/>
          <w:color w:val="000000"/>
          <w:sz w:val="28"/>
        </w:rPr>
        <w:t>ность, прогнозировать изменение в новых условиях;</w:t>
      </w:r>
    </w:p>
    <w:p w14:paraId="398BC632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давать оценку новым ситуациям, оценивать приобретённый опыт;</w:t>
      </w:r>
    </w:p>
    <w:p w14:paraId="423F2C3A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14:paraId="0C909287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уметь переносить знания в познавательную и пра</w:t>
      </w:r>
      <w:r>
        <w:rPr>
          <w:rFonts w:ascii="Times New Roman" w:eastAsia="Times New Roman" w:hAnsi="Times New Roman" w:cs="Times New Roman"/>
          <w:color w:val="000000"/>
          <w:sz w:val="28"/>
        </w:rPr>
        <w:t>ктическую области жизнедеятельности;</w:t>
      </w:r>
    </w:p>
    <w:p w14:paraId="2151F646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уметь интегрировать знания из разных предметных областей; </w:t>
      </w:r>
    </w:p>
    <w:p w14:paraId="60619BDE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выдвигать новые идеи, предлагать оригинальные подходы и решения; </w:t>
      </w:r>
    </w:p>
    <w:p w14:paraId="1BA57595" w14:textId="77777777" w:rsidR="00110D2F" w:rsidRDefault="00DB2F5F">
      <w:pPr>
        <w:numPr>
          <w:ilvl w:val="0"/>
          <w:numId w:val="2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ставить проблемы и задачи, допускающие альтернативных решений.</w:t>
      </w:r>
    </w:p>
    <w:p w14:paraId="359C981E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Работа с информацией:</w:t>
      </w:r>
    </w:p>
    <w:p w14:paraId="53847936" w14:textId="77777777" w:rsidR="00110D2F" w:rsidRDefault="00DB2F5F">
      <w:pPr>
        <w:numPr>
          <w:ilvl w:val="0"/>
          <w:numId w:val="3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владеть н</w:t>
      </w:r>
      <w:r>
        <w:rPr>
          <w:rFonts w:ascii="Times New Roman" w:eastAsia="Times New Roman" w:hAnsi="Times New Roman" w:cs="Times New Roman"/>
          <w:color w:val="000000"/>
          <w:sz w:val="28"/>
        </w:rPr>
        <w:t>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1C2ADCF1" w14:textId="77777777" w:rsidR="00110D2F" w:rsidRDefault="00DB2F5F">
      <w:pPr>
        <w:numPr>
          <w:ilvl w:val="0"/>
          <w:numId w:val="3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создавать тексты на </w:t>
      </w:r>
      <w:r>
        <w:rPr>
          <w:rFonts w:ascii="Times New Roman" w:eastAsia="Times New Roman" w:hAnsi="Times New Roman" w:cs="Times New Roman"/>
          <w:color w:val="000000"/>
          <w:sz w:val="28"/>
        </w:rPr>
        <w:t>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</w:p>
    <w:p w14:paraId="336AD89A" w14:textId="77777777" w:rsidR="00110D2F" w:rsidRDefault="00DB2F5F">
      <w:pPr>
        <w:numPr>
          <w:ilvl w:val="0"/>
          <w:numId w:val="3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оценивать достоверность информации, её соответствие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морально-этическим нормам; </w:t>
      </w:r>
    </w:p>
    <w:p w14:paraId="250457A0" w14:textId="77777777" w:rsidR="00110D2F" w:rsidRDefault="00DB2F5F">
      <w:pPr>
        <w:numPr>
          <w:ilvl w:val="0"/>
          <w:numId w:val="3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</w:t>
      </w:r>
      <w:r>
        <w:rPr>
          <w:rFonts w:ascii="Times New Roman" w:eastAsia="Times New Roman" w:hAnsi="Times New Roman" w:cs="Times New Roman"/>
          <w:color w:val="000000"/>
          <w:sz w:val="28"/>
        </w:rPr>
        <w:t>этических норм, норм информационной безопасности;</w:t>
      </w:r>
    </w:p>
    <w:p w14:paraId="32A25A23" w14:textId="77777777" w:rsidR="00110D2F" w:rsidRDefault="00DB2F5F">
      <w:pPr>
        <w:numPr>
          <w:ilvl w:val="0"/>
          <w:numId w:val="3"/>
        </w:numPr>
        <w:spacing w:after="0" w:line="264" w:lineRule="auto"/>
        <w:ind w:left="960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владеть навыками распознавания и защиты информации, информационной безопасности личности.</w:t>
      </w:r>
    </w:p>
    <w:p w14:paraId="1968AF5C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601C0A34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Коммуникативные универсальные учебные действия</w:t>
      </w:r>
    </w:p>
    <w:p w14:paraId="2EC0460F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214C66C6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Общение:</w:t>
      </w:r>
    </w:p>
    <w:p w14:paraId="0B0F6BB0" w14:textId="77777777" w:rsidR="00110D2F" w:rsidRDefault="00DB2F5F">
      <w:pPr>
        <w:spacing w:after="0" w:line="264" w:lineRule="auto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осуществлять коммуникации во всех сферах жизни;</w:t>
      </w:r>
    </w:p>
    <w:p w14:paraId="69A2E36D" w14:textId="77777777" w:rsidR="00110D2F" w:rsidRDefault="00DB2F5F">
      <w:pPr>
        <w:spacing w:after="0" w:line="264" w:lineRule="auto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</w:t>
      </w:r>
      <w:r>
        <w:rPr>
          <w:rFonts w:ascii="Times New Roman" w:eastAsia="Times New Roman" w:hAnsi="Times New Roman" w:cs="Times New Roman"/>
          <w:color w:val="000000"/>
          <w:sz w:val="28"/>
        </w:rPr>
        <w:t>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28FBB80C" w14:textId="77777777" w:rsidR="00110D2F" w:rsidRDefault="00DB2F5F">
      <w:pPr>
        <w:spacing w:after="0" w:line="264" w:lineRule="auto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владеть различными способами общения и взаимодействия на иностранном (английском) языке, аргументированно вести диало</w:t>
      </w:r>
      <w:r>
        <w:rPr>
          <w:rFonts w:ascii="Times New Roman" w:eastAsia="Times New Roman" w:hAnsi="Times New Roman" w:cs="Times New Roman"/>
          <w:color w:val="000000"/>
          <w:sz w:val="28"/>
        </w:rPr>
        <w:t>г и полилог, уметь смягчать конфликтные ситуации;</w:t>
      </w:r>
    </w:p>
    <w:p w14:paraId="5BD069F7" w14:textId="77777777" w:rsidR="00110D2F" w:rsidRDefault="00DB2F5F">
      <w:pPr>
        <w:spacing w:after="0" w:line="264" w:lineRule="auto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14:paraId="657E1F1D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327C9B70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Регулятивные универсальные учебные действия</w:t>
      </w:r>
    </w:p>
    <w:p w14:paraId="7163F3D9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228EB5B5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Самоорганизация</w:t>
      </w:r>
    </w:p>
    <w:p w14:paraId="57DDAD8E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самостоятельно осуществлять познавательную деятельность, выяв</w:t>
      </w:r>
      <w:r>
        <w:rPr>
          <w:rFonts w:ascii="Times New Roman" w:eastAsia="Times New Roman" w:hAnsi="Times New Roman" w:cs="Times New Roman"/>
          <w:color w:val="000000"/>
          <w:sz w:val="28"/>
        </w:rPr>
        <w:t>лять проблемы, ставить и формулировать собственные задачи в образовательной деятельности и жизненных ситуациях;</w:t>
      </w:r>
    </w:p>
    <w:p w14:paraId="6E580164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413A4D3E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давать оценку новым ситуац</w:t>
      </w:r>
      <w:r>
        <w:rPr>
          <w:rFonts w:ascii="Times New Roman" w:eastAsia="Times New Roman" w:hAnsi="Times New Roman" w:cs="Times New Roman"/>
          <w:color w:val="000000"/>
          <w:sz w:val="28"/>
        </w:rPr>
        <w:t>иям;</w:t>
      </w:r>
    </w:p>
    <w:p w14:paraId="74B21D5C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14:paraId="701D4A74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оценивать приобретённый опыт;</w:t>
      </w:r>
    </w:p>
    <w:p w14:paraId="2EBE440B" w14:textId="77777777" w:rsidR="00110D2F" w:rsidRDefault="00DB2F5F">
      <w:pPr>
        <w:numPr>
          <w:ilvl w:val="0"/>
          <w:numId w:val="4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</w:t>
      </w:r>
      <w:r>
        <w:rPr>
          <w:rFonts w:ascii="Times New Roman" w:eastAsia="Times New Roman" w:hAnsi="Times New Roman" w:cs="Times New Roman"/>
          <w:color w:val="000000"/>
          <w:sz w:val="28"/>
        </w:rPr>
        <w:t>ень.</w:t>
      </w:r>
    </w:p>
    <w:p w14:paraId="5445363B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Самоконтроль</w:t>
      </w:r>
    </w:p>
    <w:p w14:paraId="7E3E6646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давать оценку новым ситуациям; </w:t>
      </w:r>
    </w:p>
    <w:p w14:paraId="3AE67A66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14:paraId="36F27558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использовать приёмы рефлексии для оценки ситуации, выбора верного решения;</w:t>
      </w:r>
    </w:p>
    <w:p w14:paraId="0E8C8617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</w:p>
    <w:p w14:paraId="4000E105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вносить коррективы в созданный речевой продукт в случае необходимости; </w:t>
      </w:r>
    </w:p>
    <w:p w14:paraId="7CC54D49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оценивать риски и своевременно принимать решения </w:t>
      </w:r>
      <w:r>
        <w:rPr>
          <w:rFonts w:ascii="Times New Roman" w:eastAsia="Times New Roman" w:hAnsi="Times New Roman" w:cs="Times New Roman"/>
          <w:color w:val="000000"/>
          <w:sz w:val="28"/>
        </w:rPr>
        <w:t>по их снижению;</w:t>
      </w:r>
    </w:p>
    <w:p w14:paraId="3832ECDF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принимать мотивы и аргументы других при анализе результатов деятельности;</w:t>
      </w:r>
    </w:p>
    <w:p w14:paraId="14B5EA86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принимать себя, понимая свои недостатки и достоинства;</w:t>
      </w:r>
    </w:p>
    <w:p w14:paraId="21F2E369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принимать мотивы и аргументы других при анализе результатов деятельности;</w:t>
      </w:r>
    </w:p>
    <w:p w14:paraId="7E0AE69E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признавать своё право и право других </w:t>
      </w:r>
      <w:r>
        <w:rPr>
          <w:rFonts w:ascii="Times New Roman" w:eastAsia="Times New Roman" w:hAnsi="Times New Roman" w:cs="Times New Roman"/>
          <w:color w:val="000000"/>
          <w:sz w:val="28"/>
        </w:rPr>
        <w:t>на ошибку;</w:t>
      </w:r>
    </w:p>
    <w:p w14:paraId="033E3370" w14:textId="77777777" w:rsidR="00110D2F" w:rsidRDefault="00DB2F5F">
      <w:pPr>
        <w:numPr>
          <w:ilvl w:val="0"/>
          <w:numId w:val="5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развивать способность понимать мир с позиции другого человека.</w:t>
      </w:r>
    </w:p>
    <w:p w14:paraId="044802DE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Совместная деятельность</w:t>
      </w:r>
    </w:p>
    <w:p w14:paraId="59A2B473" w14:textId="77777777" w:rsidR="00110D2F" w:rsidRDefault="00DB2F5F">
      <w:pPr>
        <w:numPr>
          <w:ilvl w:val="0"/>
          <w:numId w:val="6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14:paraId="51F17A48" w14:textId="77777777" w:rsidR="00110D2F" w:rsidRDefault="00DB2F5F">
      <w:pPr>
        <w:numPr>
          <w:ilvl w:val="0"/>
          <w:numId w:val="6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выбирать тематику и методы совместных действий с учётом общих интересов, и возможносте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й каждого члена коллектива; </w:t>
      </w:r>
    </w:p>
    <w:p w14:paraId="37ECF6E5" w14:textId="77777777" w:rsidR="00110D2F" w:rsidRDefault="00DB2F5F">
      <w:pPr>
        <w:numPr>
          <w:ilvl w:val="0"/>
          <w:numId w:val="6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14:paraId="18C887C2" w14:textId="77777777" w:rsidR="00110D2F" w:rsidRDefault="00DB2F5F">
      <w:pPr>
        <w:numPr>
          <w:ilvl w:val="0"/>
          <w:numId w:val="6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оценивать качес</w:t>
      </w:r>
      <w:r>
        <w:rPr>
          <w:rFonts w:ascii="Times New Roman" w:eastAsia="Times New Roman" w:hAnsi="Times New Roman" w:cs="Times New Roman"/>
          <w:color w:val="000000"/>
          <w:sz w:val="28"/>
        </w:rPr>
        <w:t>тво своего вклада и каждого участника команды в общий результат по разработанным критериям;</w:t>
      </w:r>
    </w:p>
    <w:p w14:paraId="600CEBC6" w14:textId="77777777" w:rsidR="00110D2F" w:rsidRDefault="00DB2F5F">
      <w:pPr>
        <w:numPr>
          <w:ilvl w:val="0"/>
          <w:numId w:val="6"/>
        </w:numPr>
        <w:spacing w:after="0" w:line="264" w:lineRule="auto"/>
        <w:ind w:left="1647" w:hanging="36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значимости.</w:t>
      </w:r>
    </w:p>
    <w:p w14:paraId="6ABE0403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16ACD550" w14:textId="77777777" w:rsidR="00110D2F" w:rsidRDefault="00DB2F5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ПРЕДМЕТНЫЕ РЕЗУЛЬТАТЫ</w:t>
      </w:r>
    </w:p>
    <w:p w14:paraId="7F8018F4" w14:textId="77777777" w:rsidR="00110D2F" w:rsidRDefault="00110D2F">
      <w:pPr>
        <w:spacing w:after="0" w:line="264" w:lineRule="auto"/>
        <w:ind w:left="120"/>
        <w:jc w:val="both"/>
        <w:rPr>
          <w:rFonts w:ascii="Calibri" w:eastAsia="Calibri" w:hAnsi="Calibri" w:cs="Calibri"/>
          <w:sz w:val="22"/>
        </w:rPr>
      </w:pPr>
    </w:p>
    <w:p w14:paraId="704A400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Предметные результаты по английскому </w:t>
      </w:r>
      <w:r>
        <w:rPr>
          <w:rFonts w:ascii="Times New Roman" w:eastAsia="Times New Roman" w:hAnsi="Times New Roman" w:cs="Times New Roman"/>
          <w:color w:val="000000"/>
          <w:sz w:val="28"/>
        </w:rPr>
        <w:t>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</w:t>
      </w:r>
      <w:r>
        <w:rPr>
          <w:rFonts w:ascii="Times New Roman" w:eastAsia="Times New Roman" w:hAnsi="Times New Roman" w:cs="Times New Roman"/>
          <w:color w:val="000000"/>
          <w:sz w:val="28"/>
        </w:rPr>
        <w:t>циокультурной, компенсаторной, метапредметной.</w:t>
      </w:r>
    </w:p>
    <w:p w14:paraId="6B86277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 концу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10 класса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обучающийся научится:</w:t>
      </w:r>
    </w:p>
    <w:p w14:paraId="14A5475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1) владеть основными видами речевой деятельности:</w:t>
      </w:r>
    </w:p>
    <w:p w14:paraId="23ADB9B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говорение: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5ABB037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вести разные виды диалога (диалог этикетного характера, диалог-побуждение к действию, диалог-расспрос, диал</w:t>
      </w:r>
      <w:r>
        <w:rPr>
          <w:rFonts w:ascii="Times New Roman" w:eastAsia="Times New Roman" w:hAnsi="Times New Roman" w:cs="Times New Roman"/>
          <w:color w:val="000000"/>
          <w:sz w:val="28"/>
        </w:rPr>
        <w:t>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</w:t>
      </w:r>
      <w:r>
        <w:rPr>
          <w:rFonts w:ascii="Times New Roman" w:eastAsia="Times New Roman" w:hAnsi="Times New Roman" w:cs="Times New Roman"/>
          <w:color w:val="000000"/>
          <w:sz w:val="28"/>
        </w:rPr>
        <w:t>ах изучаемого языка (8 реплик со стороны каждого собеседника);</w:t>
      </w:r>
    </w:p>
    <w:p w14:paraId="5380BF7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льными опорами или без опор в рамках отобранного тематического содержания речи; </w:t>
      </w:r>
    </w:p>
    <w:p w14:paraId="0D3E7D9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14:paraId="3164F4A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устно излагать результаты выпо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лненной проектной работы (объём – до 14 фраз). </w:t>
      </w:r>
    </w:p>
    <w:p w14:paraId="0909981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аудирование: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501D38E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ониманием нужной/интересующей/запрашиваемой информации (время звучания текста/текстов для аудирования – до 2,5 минут). </w:t>
      </w:r>
    </w:p>
    <w:p w14:paraId="0C1D8BE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смысловое чтение: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648CF26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читать про себя и понимать несложные аутентичные тексты разного вида, жанра и стиля, содержащие отдельные неизученные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языковые явления, с 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14:paraId="0E3C89A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итать про себя и устанавливать причинно-следственную взаимосвязь изложенных в тексте фактов и событий; </w:t>
      </w:r>
    </w:p>
    <w:p w14:paraId="4379878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читать про себя несплошные тексты (таблицы, диаграммы, графики и другие) и понимать представленную в них информацию. </w:t>
      </w:r>
    </w:p>
    <w:p w14:paraId="285171A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>письменная речь: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578105A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заполнять анкеты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и формуляры, сообщая о себе основные сведения, в соответствии с нормами, принятыми в стране/странах изучаемого языка; </w:t>
      </w:r>
    </w:p>
    <w:p w14:paraId="0BC3B60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писать резюме (CV) с сообщением основных сведений о себе в соответствии с нормами, принятыми в стране/странах изучаемого языка; </w:t>
      </w:r>
    </w:p>
    <w:p w14:paraId="6E2B383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писать </w:t>
      </w:r>
      <w:r>
        <w:rPr>
          <w:rFonts w:ascii="Times New Roman" w:eastAsia="Times New Roman" w:hAnsi="Times New Roman" w:cs="Times New Roman"/>
          <w:color w:val="000000"/>
          <w:sz w:val="28"/>
        </w:rPr>
        <w:t>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14:paraId="0B191BC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создавать письменные высказывания на основе плана, иллюстрации, таблицы, диаграммы и/или прочитанного/прослушанног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 текста с использованием образца (объём высказывания – до 150 слов); </w:t>
      </w:r>
    </w:p>
    <w:p w14:paraId="5D4B944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– до 150 слов). </w:t>
      </w:r>
    </w:p>
    <w:p w14:paraId="37856D9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2) владеть фонетическими навыками: </w:t>
      </w:r>
    </w:p>
    <w:p w14:paraId="14C94FD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14:paraId="0A08776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выразительно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14:paraId="01D92F7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владеть орфографическими навыками: правильно писать изучен</w:t>
      </w:r>
      <w:r>
        <w:rPr>
          <w:rFonts w:ascii="Times New Roman" w:eastAsia="Times New Roman" w:hAnsi="Times New Roman" w:cs="Times New Roman"/>
          <w:color w:val="000000"/>
          <w:sz w:val="28"/>
        </w:rPr>
        <w:t>ные слова;</w:t>
      </w:r>
    </w:p>
    <w:p w14:paraId="03FDBC0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3)владеть пунктуационными навыками: </w:t>
      </w:r>
    </w:p>
    <w:p w14:paraId="3823E27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ую речь; пунктуационно правильно оформлять электронное сообщение личного характера; </w:t>
      </w:r>
    </w:p>
    <w:p w14:paraId="53B3D25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распознавать в устной речи и письменном тексте 1400 лексических единиц (слов, фразовых глаголов, словосочетаний, речевых клише, средств логической связи) и правильно употр</w:t>
      </w:r>
      <w:r>
        <w:rPr>
          <w:rFonts w:ascii="Times New Roman" w:eastAsia="Times New Roman" w:hAnsi="Times New Roman" w:cs="Times New Roman"/>
          <w:color w:val="000000"/>
          <w:sz w:val="28"/>
        </w:rPr>
        <w:t>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14:paraId="34999D2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4) распознавать и употреблять в устной и письмен</w:t>
      </w:r>
      <w:r>
        <w:rPr>
          <w:rFonts w:ascii="Times New Roman" w:eastAsia="Times New Roman" w:hAnsi="Times New Roman" w:cs="Times New Roman"/>
          <w:color w:val="000000"/>
          <w:sz w:val="28"/>
        </w:rPr>
        <w:t>ной речи:</w:t>
      </w:r>
    </w:p>
    <w:p w14:paraId="042F1F4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родственные слова, образованные с использованием аффиксации:</w:t>
      </w:r>
    </w:p>
    <w:p w14:paraId="1ECF205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глаголы при помощи префиксов dis-, mis-, re-, over-, under- и суффиксов -ise/-ize; </w:t>
      </w:r>
    </w:p>
    <w:p w14:paraId="0B194D28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имена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существительные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помощи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префиксов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un-, in-/im-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суффиксов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-ance/-ence, -er/-or, -ing, -ist, -ity, -ment, -ness, -sion/-tion, -ship; </w:t>
      </w:r>
    </w:p>
    <w:p w14:paraId="64B1A1F0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имена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прилагательные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помощи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префиксов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un-, in-/im-, inter-, non-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суффиксов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-able/-ible, -al, -ed, -ese, -ful, -ian/-an, -ing, -ish, -ive, -less, -ly, -ous, -y;</w:t>
      </w:r>
    </w:p>
    <w:p w14:paraId="0D9E6D0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наречия при по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мощи префиксов un-, in-/im-, и суффикса -ly; </w:t>
      </w:r>
    </w:p>
    <w:p w14:paraId="11CA3EA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числительные при помощи суффиксов -teen, -ty, -th. </w:t>
      </w:r>
    </w:p>
    <w:p w14:paraId="16D33A1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 xml:space="preserve">с использованием словосложения: </w:t>
      </w:r>
    </w:p>
    <w:p w14:paraId="4068EDA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сложные существительные путём соединения основ существительных (football); </w:t>
      </w:r>
    </w:p>
    <w:p w14:paraId="14731E2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сложные существительные путём соединения основы п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рилагательного с основой существительного (bluebell); </w:t>
      </w:r>
    </w:p>
    <w:p w14:paraId="1F5988C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сложные существительные путём соединения основ существительных с предлогом (father-in-law); </w:t>
      </w:r>
    </w:p>
    <w:p w14:paraId="48E016E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сложные прилагательные путём соединения основы прилагательного/числительного с основой существительного с до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бавлением суффикса -ed (blue-eyed, eight-legged); </w:t>
      </w:r>
    </w:p>
    <w:p w14:paraId="57DA632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сложных прилагательные путём соединения наречия с основой причастия II (well-behaved); </w:t>
      </w:r>
    </w:p>
    <w:p w14:paraId="701A5F2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сложные прилагательные путём соединения основы прилагательного с основой причастия I (nice-looking). </w:t>
      </w:r>
    </w:p>
    <w:p w14:paraId="3EC042E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</w:rPr>
        <w:t xml:space="preserve">с </w:t>
      </w:r>
      <w:r>
        <w:rPr>
          <w:rFonts w:ascii="Times New Roman" w:eastAsia="Times New Roman" w:hAnsi="Times New Roman" w:cs="Times New Roman"/>
          <w:i/>
          <w:color w:val="000000"/>
          <w:sz w:val="28"/>
        </w:rPr>
        <w:t>использованием конверсии:</w:t>
      </w:r>
    </w:p>
    <w:p w14:paraId="70D3E13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образование имён существительных от неопределённых форм глаголов (to run – a run); </w:t>
      </w:r>
    </w:p>
    <w:p w14:paraId="0B7530B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имён существительных от прилагательных (rich people – the rich); </w:t>
      </w:r>
    </w:p>
    <w:p w14:paraId="29DA95A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глаголов от имён существительных (a hand – to hand); </w:t>
      </w:r>
    </w:p>
    <w:p w14:paraId="41ABF1D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глаголов от имён прилагате</w:t>
      </w:r>
      <w:r>
        <w:rPr>
          <w:rFonts w:ascii="Times New Roman" w:eastAsia="Times New Roman" w:hAnsi="Times New Roman" w:cs="Times New Roman"/>
          <w:color w:val="000000"/>
          <w:sz w:val="28"/>
        </w:rPr>
        <w:t>льных (cool – to cool);</w:t>
      </w:r>
    </w:p>
    <w:p w14:paraId="7C69E4E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распознавать и употреблять в устной и письменной речи имена прилагательные на -ed и -ing (excited – exciting);</w:t>
      </w:r>
    </w:p>
    <w:p w14:paraId="058042C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распознавать и употреблять в устной и письменной речи изученные многозначные лексические единицы, синонимы, антонимы, инт</w:t>
      </w:r>
      <w:r>
        <w:rPr>
          <w:rFonts w:ascii="Times New Roman" w:eastAsia="Times New Roman" w:hAnsi="Times New Roman" w:cs="Times New Roman"/>
          <w:color w:val="000000"/>
          <w:sz w:val="28"/>
        </w:rPr>
        <w:t>ернациональные слова, наиболее частотные фразовые глаголы, сокращения и аббревиатуры;</w:t>
      </w:r>
    </w:p>
    <w:p w14:paraId="248F58C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14:paraId="2A4D03B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знать и понимать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особенности структуры простых и сложных предложений и различных коммуникативных типов предложений английского языка;</w:t>
      </w:r>
    </w:p>
    <w:p w14:paraId="679432E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распознавать и употреблять в устной и письменной речи:</w:t>
      </w:r>
    </w:p>
    <w:p w14:paraId="3B71EDA9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предложения, в том числе с несколькими обстоятельствами, следующими в определённом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порядке; </w:t>
      </w:r>
    </w:p>
    <w:p w14:paraId="1CB73E2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начальным It; </w:t>
      </w:r>
    </w:p>
    <w:p w14:paraId="3CD7CB7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предложения с начальным There + to be; </w:t>
      </w:r>
    </w:p>
    <w:p w14:paraId="3DA451C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глагольными конструкциями, содержащими глаголы-связки to be, to look, to seem, to feel; </w:t>
      </w:r>
    </w:p>
    <w:p w14:paraId="63E2A4D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cо сложным дополнением – Complex Object; </w:t>
      </w:r>
    </w:p>
    <w:p w14:paraId="08DBEDD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сложносочинённые </w:t>
      </w:r>
      <w:r>
        <w:rPr>
          <w:rFonts w:ascii="Times New Roman" w:eastAsia="Times New Roman" w:hAnsi="Times New Roman" w:cs="Times New Roman"/>
          <w:color w:val="000000"/>
          <w:sz w:val="28"/>
        </w:rPr>
        <w:t>предложения с сочинительными союзами and, but, or;</w:t>
      </w:r>
    </w:p>
    <w:p w14:paraId="783FD0A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сложноподчинённые предложения с союзами и союзными словами because, if, when, where, what, why, how;</w:t>
      </w:r>
    </w:p>
    <w:p w14:paraId="4334936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сложноподчинённые предложения с определительными придаточными с союзными словами who, which, that;</w:t>
      </w:r>
    </w:p>
    <w:p w14:paraId="530880B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сложн</w:t>
      </w:r>
      <w:r>
        <w:rPr>
          <w:rFonts w:ascii="Times New Roman" w:eastAsia="Times New Roman" w:hAnsi="Times New Roman" w:cs="Times New Roman"/>
          <w:color w:val="000000"/>
          <w:sz w:val="28"/>
        </w:rPr>
        <w:t>оподчинённые предложения с союзными словами whoever, whatever, however, whenever;</w:t>
      </w:r>
    </w:p>
    <w:p w14:paraId="083E7DD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условные предложения с глаголами в изъявительном наклонении (Conditional 0, Conditional I) и с глаголами в сослагательном наклонении (Conditional II);</w:t>
      </w:r>
    </w:p>
    <w:p w14:paraId="606F6684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все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типы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вопросительных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предложений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8"/>
        </w:rPr>
        <w:t>общий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специальный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альтернативный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разделительный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вопросы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Present/Past/Future Simple Tense, Present/Past Continuous Tense, Present/Past Perfect Tense, Present Perfect Continuous Tense); </w:t>
      </w:r>
    </w:p>
    <w:p w14:paraId="2CBCD0FD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повествовательные, вопросительные и побудительные пр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едложения в косвенной речи в настоящем и прошедшем времени, согласование времён в рамках сложного предложения; </w:t>
      </w:r>
    </w:p>
    <w:p w14:paraId="62AA372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модальные глаголы в косвенной речи в настоящем и прошедшем времени; </w:t>
      </w:r>
    </w:p>
    <w:p w14:paraId="3711AFD3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предложения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с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конструкциями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as … as, not so … as, both … and …, either … or, neither … nor; </w:t>
      </w:r>
    </w:p>
    <w:p w14:paraId="3C930C6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предложения с I wish; </w:t>
      </w:r>
    </w:p>
    <w:p w14:paraId="704F30E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 с глаголами на -ing: to love/hate doing smth;</w:t>
      </w:r>
    </w:p>
    <w:p w14:paraId="29138F7E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c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глаголами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stop, to remember, to forget (</w:t>
      </w:r>
      <w:r>
        <w:rPr>
          <w:rFonts w:ascii="Times New Roman" w:eastAsia="Times New Roman" w:hAnsi="Times New Roman" w:cs="Times New Roman"/>
          <w:color w:val="000000"/>
          <w:sz w:val="28"/>
        </w:rPr>
        <w:t>разница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значении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 doing smth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stop to d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o smth); </w:t>
      </w:r>
    </w:p>
    <w:p w14:paraId="6E74A791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It takes me … to do smth;</w:t>
      </w:r>
    </w:p>
    <w:p w14:paraId="0C4D5AD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конструкция used to + инфинитив глагола;</w:t>
      </w:r>
    </w:p>
    <w:p w14:paraId="0EA3AD6D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be/get used to smth, be/get used to doing smth; </w:t>
      </w:r>
    </w:p>
    <w:p w14:paraId="3840D99B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конструкции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 prefer, I’d prefer, I’d rather prefer,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выражающие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предпочтение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также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конструкций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I’d rath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er, You’d better; </w:t>
      </w:r>
    </w:p>
    <w:p w14:paraId="2AE8F33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подлежащее, выраженное собирательным существительным (family, police), и его согласование со сказуемым; </w:t>
      </w:r>
    </w:p>
    <w:p w14:paraId="45C6572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глаголы (правильные и неправильные) в видовременных формах действительного залога в изъявительном наклонении (Present/Past/Future Si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mple Tense, Present/Past/Future Continuous Tense, Present/Past Perfect Tense, Present Perfect Continuous Tense, Future-in-the-Past Tense) и наиболее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употребительных формах страдательного залога (Present/Past Simple Passive, Present Perfect Passive); </w:t>
      </w:r>
    </w:p>
    <w:p w14:paraId="650A170F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конст</w:t>
      </w:r>
      <w:r>
        <w:rPr>
          <w:rFonts w:ascii="Times New Roman" w:eastAsia="Times New Roman" w:hAnsi="Times New Roman" w:cs="Times New Roman"/>
          <w:color w:val="000000"/>
          <w:sz w:val="28"/>
        </w:rPr>
        <w:t>рукция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to be going to, </w:t>
      </w:r>
      <w:r>
        <w:rPr>
          <w:rFonts w:ascii="Times New Roman" w:eastAsia="Times New Roman" w:hAnsi="Times New Roman" w:cs="Times New Roman"/>
          <w:color w:val="000000"/>
          <w:sz w:val="28"/>
        </w:rPr>
        <w:t>формы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Future Simple Tense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Present Continuous Tense </w:t>
      </w:r>
      <w:r>
        <w:rPr>
          <w:rFonts w:ascii="Times New Roman" w:eastAsia="Times New Roman" w:hAnsi="Times New Roman" w:cs="Times New Roman"/>
          <w:color w:val="000000"/>
          <w:sz w:val="28"/>
        </w:rPr>
        <w:t>для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будущего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действия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; </w:t>
      </w:r>
    </w:p>
    <w:p w14:paraId="4F237483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модальные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их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эквиваленты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(can/be able to, could, must/have to, may, might, should, shall, would, will, need); </w:t>
      </w:r>
    </w:p>
    <w:p w14:paraId="1E39AC2B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неличные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формы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глагола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</w:rPr>
        <w:t>инфинитив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герундий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причастие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(Participle I </w:t>
      </w:r>
      <w:r>
        <w:rPr>
          <w:rFonts w:ascii="Times New Roman" w:eastAsia="Times New Roman" w:hAnsi="Times New Roman" w:cs="Times New Roman"/>
          <w:color w:val="000000"/>
          <w:sz w:val="28"/>
        </w:rPr>
        <w:t>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Participle II), </w:t>
      </w:r>
      <w:r>
        <w:rPr>
          <w:rFonts w:ascii="Times New Roman" w:eastAsia="Times New Roman" w:hAnsi="Times New Roman" w:cs="Times New Roman"/>
          <w:color w:val="000000"/>
          <w:sz w:val="28"/>
        </w:rPr>
        <w:t>причастия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функции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определения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(Participle I – a playing child, Participle II – a written text);</w:t>
      </w:r>
    </w:p>
    <w:p w14:paraId="258EBAA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определённый, неопределённый и нулевой артикли; </w:t>
      </w:r>
    </w:p>
    <w:p w14:paraId="6F9B41A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имена существительные во множественном числе,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образованных по правилу, и исключения; </w:t>
      </w:r>
    </w:p>
    <w:p w14:paraId="32328B3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неисчисляемые имена существительные, имеющие форму только множественного числа; </w:t>
      </w:r>
    </w:p>
    <w:p w14:paraId="5813BE61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притяжательный падеж имён существительных;</w:t>
      </w:r>
    </w:p>
    <w:p w14:paraId="087B83A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имена прилагательные и наречия в положительной, сравнительной и превосходной степенях, образ</w:t>
      </w:r>
      <w:r>
        <w:rPr>
          <w:rFonts w:ascii="Times New Roman" w:eastAsia="Times New Roman" w:hAnsi="Times New Roman" w:cs="Times New Roman"/>
          <w:color w:val="000000"/>
          <w:sz w:val="28"/>
        </w:rPr>
        <w:t>ованных по правилу, и исключения;</w:t>
      </w:r>
    </w:p>
    <w:p w14:paraId="05776808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порядок следования нескольких прилагательных (мнение – размер – возраст – цвет – происхождение); </w:t>
      </w:r>
    </w:p>
    <w:p w14:paraId="50DEA8C3" w14:textId="77777777" w:rsidR="00110D2F" w:rsidRPr="00906BCA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слова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</w:rPr>
        <w:t>выражающие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</w:rPr>
        <w:t>количество</w:t>
      </w:r>
      <w:r w:rsidRPr="00906BCA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(many/much, little/a little, few/a few, a lot of);</w:t>
      </w:r>
    </w:p>
    <w:p w14:paraId="08FD20F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</w:p>
    <w:p w14:paraId="71E6CC04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неопределённые местоимения и их производные, отрицательные местоимения none, no и про</w:t>
      </w:r>
      <w:r>
        <w:rPr>
          <w:rFonts w:ascii="Times New Roman" w:eastAsia="Times New Roman" w:hAnsi="Times New Roman" w:cs="Times New Roman"/>
          <w:color w:val="000000"/>
          <w:sz w:val="28"/>
        </w:rPr>
        <w:t>изводные последнего (nobody, nothing, и другие);</w:t>
      </w:r>
    </w:p>
    <w:p w14:paraId="3E2DB44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количественные и порядковые числительные; </w:t>
      </w:r>
    </w:p>
    <w:p w14:paraId="7A6B021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предлоги места, времени, направления, предлоги, употребляемые с глаголами в страдательном залоге.</w:t>
      </w:r>
    </w:p>
    <w:p w14:paraId="763CA39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5) владеть социокультурными знаниями и умениями:</w:t>
      </w:r>
    </w:p>
    <w:p w14:paraId="0F5DCE20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знать/понимать ре</w:t>
      </w:r>
      <w:r>
        <w:rPr>
          <w:rFonts w:ascii="Times New Roman" w:eastAsia="Times New Roman" w:hAnsi="Times New Roman" w:cs="Times New Roman"/>
          <w:color w:val="000000"/>
          <w:sz w:val="28"/>
        </w:rPr>
        <w:t>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14:paraId="1CB9607E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знать/понимать и использовать в устной и письменной речи наиболее употребительную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14:paraId="0EB7847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иметь базовые знания о социокультурном портрете и культур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ном наследии родной страны и страны/стран изучаемого языка; </w:t>
      </w:r>
    </w:p>
    <w:p w14:paraId="31616FA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представлять родную страну и её культуру на иностранном языке; </w:t>
      </w:r>
    </w:p>
    <w:p w14:paraId="0205D3EF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проявлять уважение к иной культуре, соблюдать нормы вежливости в межкультурном общении.</w:t>
      </w:r>
    </w:p>
    <w:p w14:paraId="34A01F03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6) владеть компенсаторными умениями, позвол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яющими в случае сбоя коммуникации, а также в условиях дефицита языковых средств: </w:t>
      </w:r>
    </w:p>
    <w:p w14:paraId="7DD28FDA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контекстуальную догадку. </w:t>
      </w:r>
    </w:p>
    <w:p w14:paraId="11E5A645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7) владеть метапредметными умениями, позволяющими: </w:t>
      </w:r>
    </w:p>
    <w:p w14:paraId="32285326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совершенствовать учебную деятельность по овладению иностранным языком;</w:t>
      </w:r>
    </w:p>
    <w:p w14:paraId="500AA77B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14:paraId="43C7E8E2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использовать иноязычные словари и справочники, в том числе информационно-справочные системы в электронной̆ форм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е; </w:t>
      </w:r>
    </w:p>
    <w:p w14:paraId="673DFFB7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</w:p>
    <w:p w14:paraId="5087F29C" w14:textId="77777777" w:rsidR="00110D2F" w:rsidRDefault="00DB2F5F">
      <w:pPr>
        <w:spacing w:after="0" w:line="264" w:lineRule="auto"/>
        <w:ind w:firstLine="600"/>
        <w:jc w:val="both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соблюдать правила информационной безопасност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и в ситуациях повседневной жизни и при работе в сети Интернет. </w:t>
      </w:r>
    </w:p>
    <w:p w14:paraId="66BDD018" w14:textId="77777777" w:rsidR="00906BCA" w:rsidRDefault="00906BCA">
      <w:pPr>
        <w:spacing w:after="0" w:line="276" w:lineRule="auto"/>
        <w:ind w:left="120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3F8455E5" w14:textId="62C90D1C" w:rsidR="00110D2F" w:rsidRDefault="00DB2F5F" w:rsidP="00906BCA">
      <w:pPr>
        <w:spacing w:after="0" w:line="276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ТЕМАТИЧЕСКОЕ ПЛАНИРОВАНИЕ  10 КЛАСС </w:t>
      </w:r>
    </w:p>
    <w:tbl>
      <w:tblPr>
        <w:tblW w:w="0" w:type="auto"/>
        <w:tblInd w:w="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8"/>
        <w:gridCol w:w="4545"/>
        <w:gridCol w:w="993"/>
        <w:gridCol w:w="992"/>
        <w:gridCol w:w="1134"/>
        <w:gridCol w:w="1183"/>
      </w:tblGrid>
      <w:tr w:rsidR="00110D2F" w14:paraId="421A4A08" w14:textId="77777777" w:rsidTr="00906BCA">
        <w:tc>
          <w:tcPr>
            <w:tcW w:w="558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E00BCE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п/п </w:t>
            </w:r>
          </w:p>
          <w:p w14:paraId="7831C0F7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454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C4A97C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14:paraId="3EA6C74C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3119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F3892D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183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670379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14:paraId="02FD14F9" w14:textId="77777777" w:rsidR="00110D2F" w:rsidRDefault="00110D2F">
            <w:pPr>
              <w:spacing w:after="0" w:line="276" w:lineRule="auto"/>
              <w:ind w:left="135"/>
            </w:pPr>
          </w:p>
        </w:tc>
      </w:tr>
      <w:tr w:rsidR="00110D2F" w14:paraId="74DC1FE6" w14:textId="77777777" w:rsidTr="00906BCA">
        <w:tc>
          <w:tcPr>
            <w:tcW w:w="558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0596E9E2" w14:textId="77777777" w:rsidR="00110D2F" w:rsidRDefault="00110D2F">
            <w:pPr>
              <w:spacing w:after="20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54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09972679" w14:textId="77777777" w:rsidR="00110D2F" w:rsidRDefault="00110D2F">
            <w:pPr>
              <w:spacing w:after="20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AB993F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Всего </w:t>
            </w:r>
          </w:p>
          <w:p w14:paraId="0022BC97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A990E5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14:paraId="37288932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240986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14:paraId="668E22A8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183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75D48415" w14:textId="77777777" w:rsidR="00110D2F" w:rsidRDefault="00110D2F">
            <w:pPr>
              <w:spacing w:after="200" w:line="240" w:lineRule="auto"/>
            </w:pPr>
          </w:p>
        </w:tc>
      </w:tr>
      <w:tr w:rsidR="00110D2F" w14:paraId="6BD3008E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C0A79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8E9975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Повседневная жизнь семьи. Межличностные отношения в семье, с друзьями и знакомыми. Конфликтные ситуации, их предупреждение и разрешение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5F650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B4A75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85C6D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2941E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7BACBF3B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C9312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6FC92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Внешность и характеристика человека, литературного персонажа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86015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EF3F3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586F6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B5ACA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56DD9938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31285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1E5F08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Здоровый образ жизни и забота о здоровье: режим труда и отдыха, спорт, сбалансированное питание, посещение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врача. Отказ от вредных привычек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48E06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10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D5B132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3FBCD0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DF4E40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7C63D2E6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4BD2A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DDD64A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Школьное образование, школьная жизнь, школьные праздники. Переписка с зарубежными сверстниками.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Взаимоотношения в школе. Проблемы и решения. Права и обязанности старшеклассника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6B2A8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4BE21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52DBD7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6CB32A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73D460A4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9EC4F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1F79BB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31E713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EAE0E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C2595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EAB95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116F1556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8C7C5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8A42A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Молодежь в современном обществе. Досуг молодежи: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чтение, кино, театр, музыка, музеи, Интернет, компьютерные игры. Любовь и дружба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2C244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79DF8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80855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8787B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2CE7ED36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92362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D34023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Покупки: одежда, обувь, продукты питания. Карманные деньги. Молодежная мода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4674B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F85DC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F33930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9D7D9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3000923E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8404E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BD45B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Туризм. Виды отдыха. Путешествия по России и зарубежным странам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2987D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F4CA8E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AF7A9E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3E383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21BC5195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F727B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4BAA2F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0ACCA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58E96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1FDB3C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E6EA6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22E6939B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928FE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A680E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Технический прогресс: перспективы и последствия. Современные средства связи (мобильные телефоны, смартфоны, планшеты, компь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ютеры)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BAC19C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65A46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62188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54DE7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6994CCAD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B9732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F82A05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традиции, обычаи); страницы истории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4D0969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36EE4A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046968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09E4A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148FCA04" w14:textId="77777777" w:rsidTr="00906BCA">
        <w:tc>
          <w:tcPr>
            <w:tcW w:w="5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C7D011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5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2A0571B" w14:textId="31A7AF40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Выдающиеся люди родной страны и страны/стран изучаемого языка, их вклад в науку и мировую культуру: государст</w:t>
            </w:r>
            <w:r w:rsidR="00906BCA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деятели, ученые, писатели, поэты, художники, композиторы, путе</w:t>
            </w:r>
            <w:r w:rsidR="00906BCA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шественники, спортсмены, актеры 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т.д.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3A68A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CE5B5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293C03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412E0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750F162C" w14:textId="77777777" w:rsidTr="00906BCA">
        <w:tc>
          <w:tcPr>
            <w:tcW w:w="510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45BE83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AA973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102 </w:t>
            </w:r>
          </w:p>
        </w:tc>
        <w:tc>
          <w:tcPr>
            <w:tcW w:w="9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478A52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13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364803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18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989168" w14:textId="77777777" w:rsidR="00110D2F" w:rsidRDefault="00110D2F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2D158C40" w14:textId="77777777" w:rsidR="00906BCA" w:rsidRDefault="00906BCA" w:rsidP="00906BCA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14:paraId="7FFABCD2" w14:textId="5608DD10" w:rsidR="00110D2F" w:rsidRDefault="00DB2F5F" w:rsidP="00906BCA">
      <w:pPr>
        <w:spacing w:after="0" w:line="276" w:lineRule="auto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ПОУРОЧНОЕ ПЛАНИРОВАНИЕ  10 КЛАСС </w:t>
      </w:r>
    </w:p>
    <w:tbl>
      <w:tblPr>
        <w:tblW w:w="0" w:type="auto"/>
        <w:tblInd w:w="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2"/>
        <w:gridCol w:w="2365"/>
        <w:gridCol w:w="717"/>
        <w:gridCol w:w="1460"/>
        <w:gridCol w:w="1531"/>
        <w:gridCol w:w="1051"/>
        <w:gridCol w:w="1779"/>
      </w:tblGrid>
      <w:tr w:rsidR="00110D2F" w14:paraId="6C3E8D35" w14:textId="77777777" w:rsidTr="00906BCA">
        <w:tc>
          <w:tcPr>
            <w:tcW w:w="502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12AAE03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Segoe UI Symbol" w:eastAsia="Segoe UI Symbol" w:hAnsi="Segoe UI Symbol" w:cs="Segoe UI Symbol"/>
                <w:b/>
                <w:color w:val="000000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п/п </w:t>
            </w:r>
          </w:p>
          <w:p w14:paraId="6D628E51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2365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FAA279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урока </w:t>
            </w:r>
          </w:p>
          <w:p w14:paraId="4237EF46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370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6E318E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051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3E88BF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Дата изучения </w:t>
            </w:r>
          </w:p>
          <w:p w14:paraId="5710B791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779" w:type="dxa"/>
            <w:vMerge w:val="restar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75F07A6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Электронные цифровые образовательные ресурсы </w:t>
            </w:r>
          </w:p>
          <w:p w14:paraId="53B545AB" w14:textId="77777777" w:rsidR="00110D2F" w:rsidRDefault="00110D2F">
            <w:pPr>
              <w:spacing w:after="0" w:line="276" w:lineRule="auto"/>
              <w:ind w:left="135"/>
            </w:pPr>
          </w:p>
        </w:tc>
      </w:tr>
      <w:tr w:rsidR="00906BCA" w14:paraId="6528D26C" w14:textId="77777777" w:rsidTr="00906BCA">
        <w:tc>
          <w:tcPr>
            <w:tcW w:w="502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36BC0D29" w14:textId="77777777" w:rsidR="00110D2F" w:rsidRDefault="00110D2F">
            <w:pPr>
              <w:spacing w:after="20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365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6751AEBD" w14:textId="77777777" w:rsidR="00110D2F" w:rsidRDefault="00110D2F">
            <w:pPr>
              <w:spacing w:after="20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3A9887D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Всего </w:t>
            </w:r>
          </w:p>
          <w:p w14:paraId="59E5F89A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7F19F0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14:paraId="3512FEE7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4C9C148" w14:textId="77777777" w:rsidR="00110D2F" w:rsidRDefault="00DB2F5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14:paraId="3B08A712" w14:textId="77777777" w:rsidR="00110D2F" w:rsidRDefault="00110D2F">
            <w:pPr>
              <w:spacing w:after="0" w:line="276" w:lineRule="auto"/>
              <w:ind w:left="135"/>
            </w:pPr>
          </w:p>
        </w:tc>
        <w:tc>
          <w:tcPr>
            <w:tcW w:w="1051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55FE350E" w14:textId="77777777" w:rsidR="00110D2F" w:rsidRDefault="00110D2F">
            <w:pPr>
              <w:spacing w:after="200" w:line="240" w:lineRule="auto"/>
            </w:pPr>
          </w:p>
        </w:tc>
        <w:tc>
          <w:tcPr>
            <w:tcW w:w="1779" w:type="dxa"/>
            <w:vMerge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14:paraId="144639EC" w14:textId="77777777" w:rsidR="00110D2F" w:rsidRDefault="00110D2F">
            <w:pPr>
              <w:spacing w:after="200" w:line="240" w:lineRule="auto"/>
            </w:pPr>
          </w:p>
        </w:tc>
      </w:tr>
      <w:tr w:rsidR="00906BCA" w14:paraId="69D94D6E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1D623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4D777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Межличностные отношения со сверстниками. Общие интересы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EC5BB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886FBE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7BB6B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1E9CB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6E344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ECFC11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7C5E8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4384F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Межличностные отношения со сверстниками. Общие интересы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F51A1E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BBB82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195CA8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88572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83EAB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78F2EEA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2ECCE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577429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Конфликтные ситуации, их предупреждение и решение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43373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A9D29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0162C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37E17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4D12BE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1A971E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07B59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1CEB2A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Межличностные отношения в семье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1A99FF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36AB00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EEF81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AF9EF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72F83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043041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83AAE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3FF65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Повседневная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жизнь семьи. Быт. Распорядок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D98D9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1ABA7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705FC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17AC3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035852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8664AB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60099A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14A0B3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Повседневная жизнь семьи. Быт. Распорядок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65A98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246F5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DD110C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87DCC3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10CBC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EA9803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74C212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EA169A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Жизнь семьи. Конфликтные ситуации. Семейные истории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5F0F4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D8CD1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409FB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3CA17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0C79C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12B16F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A7C606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648F1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"Повседневная жизнь семьи. Межличностные отношения в семье, с друзьями 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знакомыми. Конфликтные ситуации, их предупреждение и разрешение"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ED19CE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7D0AF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1A25F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82EF06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BC8CB4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92F120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1C059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0EB31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Характеристика друга/друзей. Черты характера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F864C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3ED25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18990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B4065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65606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DE281D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DD25CA7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3918B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Внешность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человека, любимого литературного персонажа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75325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18919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9615D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D1881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5FAFA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9842C98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9B1B3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6F3923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Характеристика литературного персонажа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EFC3B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435033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0C897B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7024C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410C5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844E93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AF90C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051AF5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C01A9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C8A3A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3A986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F6833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E15756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9CD050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B4FC0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834EF0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Здоровый образ жизни. Правильное и сбалансированное питание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C2EDF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E309B7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C9D41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D958D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32AAB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0E2F41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47AF3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E1AD077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Здоровый образ жизни. Правильное и сбалансированное питание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BC3122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B5BF4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776C5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84413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6C78FC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F40918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BA344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74442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Здоровый образ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жизни. Лечебная диета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68A87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14FFD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A847B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D49C3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7A98B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69DD4D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1C7A2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862EC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Проблемы со здоровьем. Самочувствие. Отказ от вредных привычек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BCC27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7CF79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343E9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051162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CC532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B368F9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FBB46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454510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Правильное питание. Питание дома/в ресторане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7748B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2D360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7F529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90115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EF72AE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DAF0A4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72FE80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3E62426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Правильное питание Выбор продуктов.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F058F1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34F0B3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6D4C9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20050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6D1AE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58D4EE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F2B371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EE392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Режим труда и отдыха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12D93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24FE1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D344E4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AD0F0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C257F3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06A4EC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17933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8773C0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врача. Медицинские услуги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47E33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E39D2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011A10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5BC05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EFB7C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A08490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5CB09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3F030B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"Здоровый образ жизни и забота о здоровье: режим труда и отдыха, спорт, сбалансированное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питание, посещение врача. Отказ от вредных привычек"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8A4AA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45FB97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75B1CA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66969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3AB347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241927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E6EAF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D1A40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Контроль по теме "Здоровый образ жизни 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забота о здоровье: режим труда и отдыха, спорт, сбалансированное питание, посещение врача. Отказ от вредных привычек"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8EA29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016DD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DF1D1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6C6C6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876BD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822490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9DAEC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46312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Школьная жизнь. Виды школ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3D8757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2031D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824375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6B7CE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A30C7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027458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58B84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A19B9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Школьная жизнь. Виды школ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DA9AA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6B548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97904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877CB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C9434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F0DEFA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A3F9A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6AC734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Школьная система стран изучаемого языка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D0145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A8E60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8DA2F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B294D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048FC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025EF3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AF083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DB3B9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Школьная жизнь других стран. Переписка в зарубежными сверстниками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8AC5C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D1878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484C9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5AEDF7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BFFBA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0DB525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56D7A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09B6D1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Нестандартные программы обучения.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B411C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819ADC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2D23A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BEA95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F746F3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3F401C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F1D63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0B5338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Права и обязанности старшеклассников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285FAE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F894A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36B2E2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1D52D3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3525B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624A8C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F4AFD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09C92E" w14:textId="655E9272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"Школьное образование, школьная жизнь, школьные праздники.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Взаимоотношения в школе. Проблемы и решения. Права и обязанности старшеклассника"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277C4E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C9879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962A19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DED91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3AB45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3D48B3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6A83F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56BAF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Профориентация. Современные профессии в мире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4F235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0CA93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C545B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0FDB3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5A8CB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49DFBD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EC9A5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E8BBC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Профориентация. Современные профессии в мире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790E39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23726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6E7CCA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5A20AB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81DA3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4C8411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D39BA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0858F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Проблема выбора профессии. Работа мечты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4A1E79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7FF5E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087E3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5DE2C9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6264F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6A4F16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7584F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79E1E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Карьерные возможности. Написание резюме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DB1D6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04AA4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052AC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47DF7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551F7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6B7EF7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CD8F6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0244F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Карьерные возможности. Написание резюме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71DAC6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6C97A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02DB8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ABA4D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DF1F1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1A739E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69D68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59063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Выбор профессии в России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E51274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5CB5D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1B809C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5B5AD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7B83A7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211057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650A8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513B40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Роль иностранного языка в планах на будущее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5AE329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EC97EB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0F6F7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336C5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D1009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7E16FD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0B60D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8E5A24" w14:textId="180C6C80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"Современный мир профессий. Проблемы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выбора профессии. Роль иностранного языка в планахн</w:t>
            </w:r>
            <w:r w:rsidR="00906BCA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будущее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524E899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FC276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804A8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B7C1B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8E29A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2DF8B8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E8B97F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50CB6C" w14:textId="662E44A5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Контроль по теме "Современный мир профессий. Проблемы выбора профессии. Роль иностранного языка в планах набудущее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98C42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AAD94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5F287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A0B16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C38C0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B1A0F8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4F8D9F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9CDD4D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 (виды досуга)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6BBB6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00990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FBC07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13790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17260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AA6591E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D301C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F8885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Досуг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молодежи (виды досуга)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794136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BA43E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CC69D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05EE7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9956D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0D5023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B59EE6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9DD6F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4B98E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36402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5479DF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82D98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DEF11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C76402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C2A44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24859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Виды активного отдыха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825D73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EBEE96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0D98C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AB854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25C7F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D055BAE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86F85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7F23750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Совместные занятия. Дружба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40CEC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48A20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7C86D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04DA4A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B327A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2672CD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19B018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9626F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Совместные занятия. Дружба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613E1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E982EA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42BA3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DEFED3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86C00C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71CBE5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30C7D8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6F6DB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молодежи. Музыка.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Кино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D1649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0DD86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C3349B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A100E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AD442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C198FB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BF33E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37CB8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молодежи. Театр. Кино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58828B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8E446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E1FFB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1B544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7D61B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EC74D5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ABB6E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59477C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молодежи. Театр. Кино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C438F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C9C7C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502D12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81F6CA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995E6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EE6CA8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EDE33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33413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молодежи. Популярная музыка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5A0C0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8C976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59A087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447FB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E4ADA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FE78CB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F4100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16DF56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Досуг молодежи. Электронная музыка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482D27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CFF79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A5B35A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826058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B01A2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68C5FE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10E978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D72B4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"Молодежь в современном обществе. Досуг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молодежи: чтение, кино, театр, музыка, музеи, Интернет, компьютерные игры. Любовь и дружба"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A3D62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5A5E3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DD66F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5C38BF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DD36C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5CF48C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478C9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EA344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Контроль по теме "Молодежь в современном обществе. Досуг молодежи: чтение, кино, театр, музыка, музеи, Интернет, компьютерные игры. Любовь и дружба"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E39DE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32E275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A764C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D321E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AC795E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ACA093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274C5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A9585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Молодежная мода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DAFB3D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93009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8A979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1E75E7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420D64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DFB1A8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D124A8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977FD0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Карманные деньги. Траты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33A22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E0A87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AC494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38322E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8DE94B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3B8592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365B4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598F4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Карманные деньги. Заработок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DAB61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88870A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55606B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04C6AB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A7501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F0B183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3FEF8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D413D6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Покупки. Финансовая грамотность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09C8C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67E0B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25B53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7A4B5F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E4F80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684DD2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AC5490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34F1B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"Покупки: одежда, обувь, продукты питания. Карманные деньги. Молодежная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мода"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F29549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F9FFD2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BF8D2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96A55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5135A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4461CD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24061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09942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Туризм. Виды путешествий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85EEDE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2298BC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EE4E01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7570B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D71729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EA41F0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CC517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5E56B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Путешествие с семьей/друзьями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3326AF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3DC16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3126B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4A7315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D1BCD6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462986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46CF8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C94E15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Путешествие по России и зарубежным странам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9571E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3FF78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08920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D6B3B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B85A0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8B14A0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7CB946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CDC8BD3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Путешествие. Погода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ECC58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6224B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26FFB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2D89D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0CEB71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EDA8EA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72EC87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E8D10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Виды путешествий. Круизы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A7FF8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023C1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C8806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F373F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B3D40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85B8C6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19E67C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009E2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"Туризм. Виды отдыха.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Путешествия по России и зарубежным странам"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C01BF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FE2F8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72CCA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21DE6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5D4CE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3FAE7A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2604C6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C920EA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Контроль по теме "Туризм. Виды отдыха. Путешествия по России и зарубежным странам"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49C82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90810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1B36D0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6A337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45C74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950A8EE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B95CAF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98ECC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Защита окружающей среды. Борьба с мусором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C16AB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42793B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5ADE4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0D171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3B9F0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794984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6DA70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7AE697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Загрязнение окружающей среды: загрязнение воды,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воздуха, почвы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11394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CFF97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A32B4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C0B1E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27542E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49EB0B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A26EA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47CB3F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Защита окружающей среды. Исчезающие выды животных. Охрана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F120CA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27D879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4C87D8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85A39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3E21DD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92EE1AA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EE5BD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46D8AC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Защита окружающей среды. Борьба с отходами. Переработка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5F2F87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3350C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AF2D0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5EA33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4A781E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83E2BB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6942ED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D6DB0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Проблемы экологии. Причины и последствия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изменения климата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9CA5F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98683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BE41F7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97E54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342E45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020363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1F7348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96514B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Проблемы экологии.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Причины и последствия изменения климата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B996A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4D5F19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A2150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0DB25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77EA22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32CF659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CDD492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60BC0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Городские условия проживания. Плюсы и минусы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F1A545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21D0B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4FD64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DCB35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D9F8D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BF5CCA8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EF399C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5F8BC4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Природа. Флора и фауна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81863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06C5AC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8DA323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5C58D4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C984B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E7D42F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B910E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C9B5B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Знаменитые природные заповедники мира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4D4B5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250B10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A46AF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A8E85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E529B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EA0409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7EEBA7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232B20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Защита окружающей среды. Загрязнение воды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3A531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91E1D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59191B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C90753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EEC24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30BC14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DB95A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08568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Защита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окружающей среды. Повторное использование ресурсов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5EC110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C55CB7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26AE46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CA07E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9F299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EED1C6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50198F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55A747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Защита окружающей среды. Заповедники России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5FF291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8D7DFB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CAF896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3777F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02B52C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3091DB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96820F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C68E4F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Стихийные бедствия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E4E44F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B8908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8D218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4BD80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7ABC09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927BDC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FC6487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D75D57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Условия проживания в сельской местности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24B77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9EF013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6CEA4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65B7A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42A10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D6627DC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4A8D61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29CC7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"Проблемы экологии. Защита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окружающей среды. Стихийные бедствия. Условия проживания в городской и сельской местности"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955C6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F06A23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8A577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24B877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698C26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FBF883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13D8D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73B475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Контроль по теме "Проблемы экологии. Защита окружающей среды. Стихийные бедствия. Условия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проживания в городской и сельской местности"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0DED75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F8724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45252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CAEF95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FA09D4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C2CBFC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1DA49E7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51F02B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Технический прогресс. Гаджеты. Влияние на жизнь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7785E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57BDB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D15D91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35350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63FE47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8D05E5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C57274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C4CB7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Технический прогресс. Современные средства связи. Польза и вред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8BD9F4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D93DF2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E4A0E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FE820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3D04AB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5E73FC8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C14C4F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E995ED2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Технический прогресс. Современные средства связи. Польза и вред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CD77C4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1C6748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71FBC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0D4976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C104F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0837C7E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86B84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257F607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Прогресс. Научная фантастика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861E8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4E969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0F3CC0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3E7076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113D29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EE76DD0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F4BD51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3B0C6D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Гаджеты. Перспективы и последствия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358A47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AA2E3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DBCBF2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CFE826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ADD8296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6D26BC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6C9CA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C38A1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Вклад стран изучаемого языка в развитие науки. Технический прогресс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947343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61696F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A9B84D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103B8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EC7ECC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F941762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17D65AB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B229B0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История изобретений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7F6133D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64CDDE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E8EEF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C240E4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E43F17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47D92F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F51F5AC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64AB70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Технический прогресс на благо окружающей среды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5D596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3B523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CD7EE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8AB1C0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2D1C4F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4A3FAEA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07AFA4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E0174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Обобщение по теме "Технический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прогресс: перспективы и последствия. Современные средства связи (мобильные телефоны, смартфоны, планшеты, компьютеры)"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7EA2CC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DC49F4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1FC14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46DA7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5381C5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F74B684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1DDBD8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2BC815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Страна изучаемого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языка. Культурные и спортивные традиции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4BAC14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B9545A9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89E5D2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E69800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0628AD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581A4CB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B8AB513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90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35192E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 изучаемого языка. Достопримечательности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B7DDBE6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669C5B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D3026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4100C1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6ACFD6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92A2D8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99BD3D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19CB1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 изучаемого языка. Национальные праздники и обычаи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A92481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8E38BE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7B84B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A06D1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A855C1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D03401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207738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8A7283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 изучаемого языка. Достопримечательности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57FD42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9B958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1C36F7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198473B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F166D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4CC522F6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BE811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76BBEFB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 изучаемого языка. Культура. Национальные блюда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B8A5250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84AA9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0905EE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D95C92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6524244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7C57093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1DB25BD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F438C7E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Родная страна. Достопримечательности.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71868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742D131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60311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476B82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0F4509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12904B8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C7C9391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235F0A7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Родная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страна. Национальная кухня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A5DFB61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281815E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D4CD7C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7FEC50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3D9B8B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0F964E17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4AD537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8685154" w14:textId="76E01B3F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страницы истории"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04CD78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44B5927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A7D78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033B6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20A48C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31A81328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3E758A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2FF6E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Выдающаяся личность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родной страны. Писатель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A20494C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3A8BDB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B836F98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C5D110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64233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255FE51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7F3AA0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9CE360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Выдающаяся личность страны изучаемого языка. Писатель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6FC0E9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EC9E6AB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2A3002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24A477E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A56665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7D2BD2E8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0A4A29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DCBCD7A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Выдающаяся личность родной страны. Певец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E969F34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3667E96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E12FB2A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3A365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943E819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21AF3CCF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5470798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100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0FB08B1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Выдающиеся люди родной страны. Спортсмены.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9894A2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2EEFB42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29F02F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4F039C8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EE5670D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5E950BD5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ABC97EE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01D7149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Выдающиеся люди родной страны. Космонавты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48FBF9B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9B67F17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93670C4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891001F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0DBE74D7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906BCA" w14:paraId="6297673D" w14:textId="77777777" w:rsidTr="00906BCA">
        <w:tc>
          <w:tcPr>
            <w:tcW w:w="5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6F3DF45" w14:textId="77777777" w:rsidR="00110D2F" w:rsidRDefault="00DB2F5F">
            <w:pPr>
              <w:spacing w:after="0" w:line="276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23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4C91B55" w14:textId="59D6E5C4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Обобщение по теме "Выдающиеся люди родной страны и страны/стран изучаемого языка, их вклад в науку и мировую культуру."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22A475F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B00E9E5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2D19BCA0" w14:textId="77777777" w:rsidR="00110D2F" w:rsidRDefault="00110D2F">
            <w:pPr>
              <w:spacing w:after="0" w:line="276" w:lineRule="auto"/>
              <w:ind w:left="135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05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F661613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77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1A69A97A" w14:textId="77777777" w:rsidR="00110D2F" w:rsidRDefault="00110D2F">
            <w:pPr>
              <w:spacing w:after="0" w:line="276" w:lineRule="auto"/>
              <w:ind w:left="135"/>
              <w:rPr>
                <w:rFonts w:ascii="Calibri" w:eastAsia="Calibri" w:hAnsi="Calibri" w:cs="Calibri"/>
                <w:sz w:val="22"/>
              </w:rPr>
            </w:pPr>
          </w:p>
        </w:tc>
      </w:tr>
      <w:tr w:rsidR="00110D2F" w14:paraId="7E38A951" w14:textId="77777777" w:rsidTr="00906BCA">
        <w:tc>
          <w:tcPr>
            <w:tcW w:w="286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656078A8" w14:textId="77777777" w:rsidR="00110D2F" w:rsidRDefault="00DB2F5F">
            <w:pPr>
              <w:spacing w:after="0" w:line="276" w:lineRule="auto"/>
              <w:ind w:left="135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1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4101BBA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102 </w:t>
            </w:r>
          </w:p>
        </w:tc>
        <w:tc>
          <w:tcPr>
            <w:tcW w:w="10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7A887105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5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5F64C2FA" w14:textId="77777777" w:rsidR="00110D2F" w:rsidRDefault="00DB2F5F">
            <w:pPr>
              <w:spacing w:after="0" w:line="276" w:lineRule="auto"/>
              <w:ind w:left="135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83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14:paraId="3798DBE5" w14:textId="77777777" w:rsidR="00110D2F" w:rsidRDefault="00110D2F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5EC4936B" w14:textId="77777777" w:rsidR="00110D2F" w:rsidRDefault="00110D2F">
      <w:pPr>
        <w:spacing w:after="200" w:line="276" w:lineRule="auto"/>
        <w:rPr>
          <w:rFonts w:ascii="Calibri" w:eastAsia="Calibri" w:hAnsi="Calibri" w:cs="Calibri"/>
          <w:sz w:val="22"/>
        </w:rPr>
      </w:pPr>
    </w:p>
    <w:p w14:paraId="16C44C58" w14:textId="77777777" w:rsidR="00110D2F" w:rsidRDefault="00DB2F5F">
      <w:pPr>
        <w:spacing w:after="0" w:line="276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03B198ED" w14:textId="77777777" w:rsidR="00110D2F" w:rsidRDefault="00DB2F5F">
      <w:pPr>
        <w:spacing w:after="0" w:line="480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ОБЯЗАТЕЛЬНЫЕ УЧЕБНЫЕ МАТЕРИАЛЫ ДЛЯ УЧЕНИКА</w:t>
      </w:r>
    </w:p>
    <w:p w14:paraId="4F445E1D" w14:textId="77777777" w:rsidR="00110D2F" w:rsidRDefault="00DB2F5F" w:rsidP="00906BCA">
      <w:pPr>
        <w:spacing w:after="0" w:line="360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• Английский язык, 10 класс/ Афанасьева О.В., Дули Д., Михеева И.В. и другие, Акционерное общество «Издательство «Просвещение»</w:t>
      </w:r>
      <w:r>
        <w:rPr>
          <w:rFonts w:ascii="Calibri" w:eastAsia="Calibri" w:hAnsi="Calibri" w:cs="Calibri"/>
          <w:sz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• Английский язык, 11 класс/ Афанасьева О.В., Дули Д., Михеева И.В. и другие, Акционе</w:t>
      </w:r>
      <w:r>
        <w:rPr>
          <w:rFonts w:ascii="Times New Roman" w:eastAsia="Times New Roman" w:hAnsi="Times New Roman" w:cs="Times New Roman"/>
          <w:color w:val="000000"/>
          <w:sz w:val="28"/>
        </w:rPr>
        <w:t>рное общество «Издательство «Просвещение»</w:t>
      </w:r>
    </w:p>
    <w:p w14:paraId="0CDB6A36" w14:textId="77777777" w:rsidR="00110D2F" w:rsidRDefault="00110D2F" w:rsidP="00906BCA">
      <w:pPr>
        <w:spacing w:after="0" w:line="360" w:lineRule="auto"/>
        <w:ind w:left="120"/>
        <w:rPr>
          <w:rFonts w:ascii="Calibri" w:eastAsia="Calibri" w:hAnsi="Calibri" w:cs="Calibri"/>
          <w:sz w:val="22"/>
        </w:rPr>
      </w:pPr>
    </w:p>
    <w:p w14:paraId="58864DC4" w14:textId="77777777" w:rsidR="00110D2F" w:rsidRDefault="00110D2F">
      <w:pPr>
        <w:spacing w:after="0" w:line="276" w:lineRule="auto"/>
        <w:ind w:left="120"/>
        <w:rPr>
          <w:rFonts w:ascii="Calibri" w:eastAsia="Calibri" w:hAnsi="Calibri" w:cs="Calibri"/>
          <w:sz w:val="22"/>
        </w:rPr>
      </w:pPr>
    </w:p>
    <w:p w14:paraId="3362423A" w14:textId="77777777" w:rsidR="00110D2F" w:rsidRDefault="00DB2F5F">
      <w:pPr>
        <w:spacing w:after="0" w:line="480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МЕТОДИЧЕСКИЕ МАТЕРИАЛЫ ДЛЯ УЧИТЕЛЯ</w:t>
      </w:r>
    </w:p>
    <w:p w14:paraId="5B9385BB" w14:textId="77777777" w:rsidR="00110D2F" w:rsidRDefault="00110D2F">
      <w:pPr>
        <w:spacing w:after="0" w:line="480" w:lineRule="auto"/>
        <w:ind w:left="120"/>
        <w:rPr>
          <w:rFonts w:ascii="Calibri" w:eastAsia="Calibri" w:hAnsi="Calibri" w:cs="Calibri"/>
          <w:sz w:val="22"/>
        </w:rPr>
      </w:pPr>
    </w:p>
    <w:p w14:paraId="457E4EE5" w14:textId="77777777" w:rsidR="00110D2F" w:rsidRDefault="00110D2F">
      <w:pPr>
        <w:spacing w:after="0" w:line="276" w:lineRule="auto"/>
        <w:ind w:left="120"/>
        <w:rPr>
          <w:rFonts w:ascii="Calibri" w:eastAsia="Calibri" w:hAnsi="Calibri" w:cs="Calibri"/>
          <w:sz w:val="22"/>
        </w:rPr>
      </w:pPr>
    </w:p>
    <w:p w14:paraId="19A5799D" w14:textId="77777777" w:rsidR="00110D2F" w:rsidRDefault="00DB2F5F">
      <w:pPr>
        <w:spacing w:after="0" w:line="480" w:lineRule="auto"/>
        <w:ind w:left="120"/>
        <w:rPr>
          <w:rFonts w:ascii="Calibri" w:eastAsia="Calibri" w:hAnsi="Calibri" w:cs="Calibri"/>
          <w:sz w:val="22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7C374E61" w14:textId="77777777" w:rsidR="00110D2F" w:rsidRDefault="00110D2F">
      <w:pPr>
        <w:spacing w:after="0" w:line="480" w:lineRule="auto"/>
        <w:ind w:left="120"/>
        <w:rPr>
          <w:rFonts w:ascii="Calibri" w:eastAsia="Calibri" w:hAnsi="Calibri" w:cs="Calibri"/>
          <w:sz w:val="22"/>
        </w:rPr>
      </w:pPr>
    </w:p>
    <w:p w14:paraId="70C6D0FA" w14:textId="77777777" w:rsidR="00110D2F" w:rsidRDefault="00110D2F">
      <w:pPr>
        <w:spacing w:after="200" w:line="276" w:lineRule="auto"/>
        <w:rPr>
          <w:rFonts w:ascii="Calibri" w:eastAsia="Calibri" w:hAnsi="Calibri" w:cs="Calibri"/>
          <w:sz w:val="22"/>
        </w:rPr>
      </w:pPr>
    </w:p>
    <w:p w14:paraId="164BFCD6" w14:textId="77777777" w:rsidR="00110D2F" w:rsidRDefault="00110D2F">
      <w:pPr>
        <w:spacing w:after="200" w:line="276" w:lineRule="auto"/>
        <w:rPr>
          <w:rFonts w:ascii="Calibri" w:eastAsia="Calibri" w:hAnsi="Calibri" w:cs="Calibri"/>
          <w:sz w:val="22"/>
        </w:rPr>
      </w:pPr>
    </w:p>
    <w:p w14:paraId="7C2F5483" w14:textId="77777777" w:rsidR="00110D2F" w:rsidRDefault="00110D2F">
      <w:pPr>
        <w:spacing w:line="259" w:lineRule="auto"/>
        <w:rPr>
          <w:rFonts w:ascii="Calibri" w:eastAsia="Calibri" w:hAnsi="Calibri" w:cs="Calibri"/>
          <w:sz w:val="22"/>
        </w:rPr>
      </w:pPr>
    </w:p>
    <w:sectPr w:rsidR="00110D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440C"/>
    <w:multiLevelType w:val="multilevel"/>
    <w:tmpl w:val="741CD2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4C0377"/>
    <w:multiLevelType w:val="multilevel"/>
    <w:tmpl w:val="53CAF5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90363C"/>
    <w:multiLevelType w:val="multilevel"/>
    <w:tmpl w:val="C568D2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7002AB"/>
    <w:multiLevelType w:val="multilevel"/>
    <w:tmpl w:val="2F5C57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CA0C2A"/>
    <w:multiLevelType w:val="multilevel"/>
    <w:tmpl w:val="9F0ADA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DC190C"/>
    <w:multiLevelType w:val="multilevel"/>
    <w:tmpl w:val="471454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2F"/>
    <w:rsid w:val="00110D2F"/>
    <w:rsid w:val="00906BCA"/>
    <w:rsid w:val="00DB2F5F"/>
    <w:rsid w:val="00E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700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9294</Words>
  <Characters>52982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2024-01-17T10:00:00Z</dcterms:created>
  <dcterms:modified xsi:type="dcterms:W3CDTF">2024-01-17T10:00:00Z</dcterms:modified>
</cp:coreProperties>
</file>